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5DBD2" w14:textId="77777777" w:rsidR="004F06E1" w:rsidRPr="000C6C1A" w:rsidRDefault="00EC5610" w:rsidP="00F5648F">
      <w:pPr>
        <w:tabs>
          <w:tab w:val="left" w:pos="851"/>
        </w:tabs>
        <w:overflowPunct w:val="0"/>
        <w:autoSpaceDE w:val="0"/>
        <w:autoSpaceDN w:val="0"/>
        <w:adjustRightInd w:val="0"/>
        <w:jc w:val="center"/>
        <w:rPr>
          <w:color w:val="FF0000"/>
          <w:szCs w:val="20"/>
        </w:rPr>
      </w:pPr>
      <w:r w:rsidRPr="00EC5610">
        <w:rPr>
          <w:noProof/>
          <w:color w:val="FF0000"/>
          <w:lang w:eastAsia="lt-LT"/>
        </w:rPr>
        <w:pict w14:anchorId="2B549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i1025" type="#_x0000_t75" style="width:53pt;height:53pt;visibility:visible">
            <v:imagedata r:id="rId8" o:title=""/>
          </v:shape>
        </w:pict>
      </w:r>
    </w:p>
    <w:p w14:paraId="32AEE4A7" w14:textId="77777777" w:rsidR="004F06E1" w:rsidRPr="0022680E" w:rsidRDefault="004F06E1" w:rsidP="00F5648F">
      <w:pPr>
        <w:tabs>
          <w:tab w:val="left" w:pos="851"/>
        </w:tabs>
        <w:overflowPunct w:val="0"/>
        <w:autoSpaceDE w:val="0"/>
        <w:autoSpaceDN w:val="0"/>
        <w:adjustRightInd w:val="0"/>
        <w:ind w:right="101"/>
        <w:jc w:val="center"/>
        <w:rPr>
          <w:b/>
          <w:szCs w:val="20"/>
        </w:rPr>
      </w:pPr>
      <w:r w:rsidRPr="0022680E">
        <w:rPr>
          <w:b/>
        </w:rPr>
        <w:t>ANYKŠČIŲ RAJONO SAVIVALDYBĖS</w:t>
      </w:r>
    </w:p>
    <w:p w14:paraId="7A869A94" w14:textId="77777777" w:rsidR="004F06E1" w:rsidRPr="005653E3" w:rsidRDefault="004F06E1" w:rsidP="00F5648F">
      <w:pPr>
        <w:tabs>
          <w:tab w:val="left" w:pos="851"/>
        </w:tabs>
        <w:overflowPunct w:val="0"/>
        <w:autoSpaceDE w:val="0"/>
        <w:autoSpaceDN w:val="0"/>
        <w:adjustRightInd w:val="0"/>
        <w:ind w:right="101"/>
        <w:jc w:val="center"/>
        <w:rPr>
          <w:b/>
          <w:szCs w:val="20"/>
        </w:rPr>
      </w:pPr>
      <w:r w:rsidRPr="0022680E">
        <w:rPr>
          <w:b/>
        </w:rPr>
        <w:t>TARYBA</w:t>
      </w:r>
    </w:p>
    <w:p w14:paraId="18E51DA6" w14:textId="77777777" w:rsidR="00314EC5" w:rsidRDefault="00314EC5" w:rsidP="00F5648F">
      <w:pPr>
        <w:tabs>
          <w:tab w:val="left" w:pos="851"/>
        </w:tabs>
        <w:overflowPunct w:val="0"/>
        <w:autoSpaceDE w:val="0"/>
        <w:autoSpaceDN w:val="0"/>
        <w:adjustRightInd w:val="0"/>
        <w:jc w:val="center"/>
        <w:rPr>
          <w:b/>
          <w:color w:val="FF0000"/>
          <w:sz w:val="28"/>
          <w:szCs w:val="20"/>
        </w:rPr>
      </w:pPr>
    </w:p>
    <w:p w14:paraId="28AF22C7" w14:textId="77777777" w:rsidR="00926BCB" w:rsidRPr="0083772D" w:rsidRDefault="004F06E1" w:rsidP="00F5648F">
      <w:pPr>
        <w:tabs>
          <w:tab w:val="left" w:pos="851"/>
        </w:tabs>
        <w:overflowPunct w:val="0"/>
        <w:autoSpaceDE w:val="0"/>
        <w:autoSpaceDN w:val="0"/>
        <w:adjustRightInd w:val="0"/>
        <w:jc w:val="center"/>
        <w:rPr>
          <w:b/>
        </w:rPr>
      </w:pPr>
      <w:r w:rsidRPr="0022680E">
        <w:rPr>
          <w:b/>
        </w:rPr>
        <w:t>SPRENDIMAS</w:t>
      </w:r>
    </w:p>
    <w:p w14:paraId="61D5EBFB" w14:textId="77777777" w:rsidR="008B7F59" w:rsidRPr="008B7F59" w:rsidRDefault="008B7F59" w:rsidP="00F5648F">
      <w:pPr>
        <w:tabs>
          <w:tab w:val="left" w:pos="851"/>
        </w:tabs>
        <w:overflowPunct w:val="0"/>
        <w:autoSpaceDE w:val="0"/>
        <w:autoSpaceDN w:val="0"/>
        <w:adjustRightInd w:val="0"/>
        <w:ind w:right="101"/>
        <w:jc w:val="center"/>
        <w:rPr>
          <w:b/>
          <w:caps/>
        </w:rPr>
      </w:pPr>
      <w:r w:rsidRPr="008B7F59">
        <w:rPr>
          <w:b/>
          <w:caps/>
        </w:rPr>
        <w:fldChar w:fldCharType="begin"/>
      </w:r>
      <w:r w:rsidRPr="008B7F59">
        <w:rPr>
          <w:b/>
          <w:caps/>
        </w:rPr>
        <w:instrText xml:space="preserve"> FILLIN "Pavadinimas" \* MERGEFORMAT </w:instrText>
      </w:r>
      <w:r w:rsidRPr="008B7F59">
        <w:rPr>
          <w:b/>
          <w:caps/>
        </w:rPr>
        <w:fldChar w:fldCharType="separate"/>
      </w:r>
      <w:r w:rsidRPr="008B7F59">
        <w:rPr>
          <w:b/>
          <w:caps/>
        </w:rPr>
        <w:t xml:space="preserve">DĖl </w:t>
      </w:r>
      <w:r w:rsidRPr="008B7F59">
        <w:rPr>
          <w:b/>
          <w:caps/>
        </w:rPr>
        <w:fldChar w:fldCharType="end"/>
      </w:r>
      <w:r w:rsidRPr="008B7F59">
        <w:rPr>
          <w:b/>
          <w:caps/>
        </w:rPr>
        <w:t>ANYKŠČIŲ RAJONO SOCIALINIŲ PASLAUGŲ CENTR</w:t>
      </w:r>
      <w:r w:rsidR="008F2C9A">
        <w:rPr>
          <w:b/>
          <w:caps/>
        </w:rPr>
        <w:t xml:space="preserve">o motinos ir vaiko krizių </w:t>
      </w:r>
      <w:r w:rsidR="00BA498F">
        <w:rPr>
          <w:b/>
          <w:caps/>
        </w:rPr>
        <w:t>tarnyboje</w:t>
      </w:r>
      <w:r w:rsidR="008F2C9A">
        <w:rPr>
          <w:b/>
          <w:caps/>
        </w:rPr>
        <w:t xml:space="preserve"> teikiamų paslaugų kainos patvirtinimo</w:t>
      </w:r>
    </w:p>
    <w:p w14:paraId="66CAE528" w14:textId="77777777" w:rsidR="00507399" w:rsidRPr="00507399" w:rsidRDefault="00507399" w:rsidP="00F5648F">
      <w:pPr>
        <w:tabs>
          <w:tab w:val="left" w:pos="851"/>
        </w:tabs>
        <w:overflowPunct w:val="0"/>
        <w:autoSpaceDE w:val="0"/>
        <w:autoSpaceDN w:val="0"/>
        <w:adjustRightInd w:val="0"/>
        <w:ind w:right="101"/>
        <w:jc w:val="center"/>
        <w:rPr>
          <w:b/>
          <w:caps/>
        </w:rPr>
      </w:pPr>
    </w:p>
    <w:p w14:paraId="10C61BBB" w14:textId="77777777" w:rsidR="004F06E1" w:rsidRPr="0022680E" w:rsidRDefault="00786E19" w:rsidP="00F5648F">
      <w:pPr>
        <w:tabs>
          <w:tab w:val="left" w:pos="851"/>
        </w:tabs>
        <w:overflowPunct w:val="0"/>
        <w:autoSpaceDE w:val="0"/>
        <w:autoSpaceDN w:val="0"/>
        <w:adjustRightInd w:val="0"/>
        <w:ind w:right="101"/>
        <w:jc w:val="center"/>
      </w:pPr>
      <w:fldSimple w:instr=" FILLIN &quot;data&quot; \* MERGEFORMAT ">
        <w:r w:rsidR="008E746A">
          <w:t>202</w:t>
        </w:r>
        <w:r w:rsidR="0034005D">
          <w:t>2</w:t>
        </w:r>
        <w:r w:rsidR="004F06E1" w:rsidRPr="0022680E">
          <w:t xml:space="preserve"> m. </w:t>
        </w:r>
        <w:r w:rsidR="0034005D">
          <w:t>sausio</w:t>
        </w:r>
        <w:r w:rsidR="0022680E" w:rsidRPr="0022680E">
          <w:t xml:space="preserve"> </w:t>
        </w:r>
        <w:r w:rsidR="008E746A">
          <w:t xml:space="preserve">     </w:t>
        </w:r>
        <w:r w:rsidR="004F06E1" w:rsidRPr="0022680E">
          <w:t>d.</w:t>
        </w:r>
      </w:fldSimple>
      <w:r w:rsidR="004F06E1" w:rsidRPr="0022680E">
        <w:t xml:space="preserve"> Nr. </w:t>
      </w:r>
      <w:r w:rsidR="0022680E">
        <w:t>1-</w:t>
      </w:r>
      <w:r w:rsidR="004F06E1" w:rsidRPr="0022680E">
        <w:t>T</w:t>
      </w:r>
      <w:r w:rsidR="004F06E1" w:rsidRPr="0022680E">
        <w:fldChar w:fldCharType="begin"/>
      </w:r>
      <w:r w:rsidR="004F06E1" w:rsidRPr="0022680E">
        <w:instrText xml:space="preserve"> FILLIN "indeksas" \* MERGEFORMAT </w:instrText>
      </w:r>
      <w:r w:rsidR="004F06E1" w:rsidRPr="0022680E">
        <w:fldChar w:fldCharType="end"/>
      </w:r>
      <w:r w:rsidR="008E746A">
        <w:t>-</w:t>
      </w:r>
    </w:p>
    <w:p w14:paraId="1B229380" w14:textId="77777777" w:rsidR="004F06E1" w:rsidRPr="0022680E" w:rsidRDefault="004F06E1" w:rsidP="00F5648F">
      <w:pPr>
        <w:tabs>
          <w:tab w:val="left" w:pos="851"/>
        </w:tabs>
        <w:overflowPunct w:val="0"/>
        <w:autoSpaceDE w:val="0"/>
        <w:autoSpaceDN w:val="0"/>
        <w:adjustRightInd w:val="0"/>
        <w:ind w:right="101"/>
        <w:jc w:val="center"/>
        <w:rPr>
          <w:b/>
          <w:szCs w:val="20"/>
        </w:rPr>
      </w:pPr>
      <w:r w:rsidRPr="0022680E">
        <w:t>Anykščiai</w:t>
      </w:r>
    </w:p>
    <w:p w14:paraId="188162AE" w14:textId="77777777" w:rsidR="004F06E1" w:rsidRPr="000C6C1A" w:rsidRDefault="004F06E1" w:rsidP="00BD37BB">
      <w:pPr>
        <w:pStyle w:val="Pagrindinistekstas"/>
        <w:tabs>
          <w:tab w:val="left" w:pos="851"/>
        </w:tabs>
        <w:ind w:firstLine="720"/>
        <w:rPr>
          <w:bCs w:val="0"/>
          <w:color w:val="FF0000"/>
        </w:rPr>
      </w:pPr>
    </w:p>
    <w:p w14:paraId="36B36422" w14:textId="77777777" w:rsidR="004F06E1" w:rsidRPr="00203701" w:rsidRDefault="004F06E1" w:rsidP="005653E3">
      <w:pPr>
        <w:pStyle w:val="Pagrindinistekstas"/>
        <w:tabs>
          <w:tab w:val="left" w:pos="851"/>
        </w:tabs>
        <w:spacing w:line="360" w:lineRule="auto"/>
        <w:ind w:firstLine="720"/>
        <w:rPr>
          <w:bCs w:val="0"/>
        </w:rPr>
      </w:pPr>
      <w:r w:rsidRPr="00AF6874">
        <w:rPr>
          <w:bCs w:val="0"/>
        </w:rPr>
        <w:t>Vadovaudamasi Lietuvos Respublikos vietos savivaldos įstatymo</w:t>
      </w:r>
      <w:r w:rsidR="00F677B6">
        <w:rPr>
          <w:bCs w:val="0"/>
        </w:rPr>
        <w:t xml:space="preserve"> </w:t>
      </w:r>
      <w:r w:rsidR="00F677B6" w:rsidRPr="003F2FFD">
        <w:t>16 straipsnio 4 dalimi</w:t>
      </w:r>
      <w:r w:rsidR="00F677B6">
        <w:t>,</w:t>
      </w:r>
      <w:r w:rsidRPr="00AF6874">
        <w:rPr>
          <w:bCs w:val="0"/>
        </w:rPr>
        <w:t xml:space="preserve"> </w:t>
      </w:r>
      <w:r w:rsidR="00AF6874" w:rsidRPr="00AF6874">
        <w:rPr>
          <w:bCs w:val="0"/>
        </w:rPr>
        <w:t xml:space="preserve">18 straipsnio 1 </w:t>
      </w:r>
      <w:r w:rsidR="002E2F81">
        <w:rPr>
          <w:bCs w:val="0"/>
        </w:rPr>
        <w:t>dalimi</w:t>
      </w:r>
      <w:r w:rsidR="00244C31">
        <w:rPr>
          <w:bCs w:val="0"/>
        </w:rPr>
        <w:t>,</w:t>
      </w:r>
      <w:r w:rsidR="00244C31" w:rsidRPr="00244C31">
        <w:rPr>
          <w:bCs w:val="0"/>
          <w:szCs w:val="24"/>
        </w:rPr>
        <w:t xml:space="preserve"> </w:t>
      </w:r>
      <w:r w:rsidR="00244C31" w:rsidRPr="00244C31">
        <w:rPr>
          <w:bCs w:val="0"/>
        </w:rPr>
        <w:t>Socialinių paslaugų finansavimo ir lėšų apskaičiavimo metodikos, patvirtintos Lietuvos Respublikos Vyriausybės 2006 m. spalio 10 d. nutarimu Nr. 978 „Dėl socialinių paslaugų finansavimo ir lėšų apskaičiavi</w:t>
      </w:r>
      <w:r w:rsidR="00244C31">
        <w:rPr>
          <w:bCs w:val="0"/>
        </w:rPr>
        <w:t>mo me</w:t>
      </w:r>
      <w:r w:rsidR="00AD4996">
        <w:rPr>
          <w:bCs w:val="0"/>
        </w:rPr>
        <w:t>todikos patvirtinimo“, 21</w:t>
      </w:r>
      <w:r w:rsidR="00244C31" w:rsidRPr="00244C31">
        <w:rPr>
          <w:bCs w:val="0"/>
        </w:rPr>
        <w:t xml:space="preserve"> punktu</w:t>
      </w:r>
      <w:r w:rsidR="00C9782A">
        <w:rPr>
          <w:bCs w:val="0"/>
        </w:rPr>
        <w:t xml:space="preserve"> ir atsižvelgdama į Anykščių rajono socialinių paslaugų </w:t>
      </w:r>
      <w:bookmarkStart w:id="0" w:name="_Hlk93319011"/>
      <w:r w:rsidR="00C9782A">
        <w:rPr>
          <w:bCs w:val="0"/>
        </w:rPr>
        <w:t xml:space="preserve">centro </w:t>
      </w:r>
      <w:r w:rsidR="00427E57">
        <w:rPr>
          <w:szCs w:val="24"/>
        </w:rPr>
        <w:t>202</w:t>
      </w:r>
      <w:r w:rsidR="00633DA1">
        <w:rPr>
          <w:szCs w:val="24"/>
        </w:rPr>
        <w:t>2</w:t>
      </w:r>
      <w:r w:rsidR="00427E57">
        <w:rPr>
          <w:szCs w:val="24"/>
        </w:rPr>
        <w:t xml:space="preserve"> m. </w:t>
      </w:r>
      <w:r w:rsidR="00633DA1">
        <w:rPr>
          <w:szCs w:val="24"/>
        </w:rPr>
        <w:t>sausio</w:t>
      </w:r>
      <w:r w:rsidR="00427E57">
        <w:rPr>
          <w:szCs w:val="24"/>
        </w:rPr>
        <w:t xml:space="preserve"> </w:t>
      </w:r>
      <w:r w:rsidR="00633DA1">
        <w:rPr>
          <w:szCs w:val="24"/>
        </w:rPr>
        <w:t>13</w:t>
      </w:r>
      <w:r w:rsidR="00427E57">
        <w:rPr>
          <w:szCs w:val="24"/>
        </w:rPr>
        <w:t xml:space="preserve"> d. raštą Nr. S-</w:t>
      </w:r>
      <w:r w:rsidR="00633DA1">
        <w:rPr>
          <w:szCs w:val="24"/>
        </w:rPr>
        <w:t>66</w:t>
      </w:r>
      <w:r w:rsidR="00427E57">
        <w:rPr>
          <w:szCs w:val="24"/>
        </w:rPr>
        <w:t xml:space="preserve"> „Dėl Anykščių rajono socialinių paslaugų centro </w:t>
      </w:r>
      <w:r w:rsidR="00633DA1">
        <w:rPr>
          <w:szCs w:val="24"/>
        </w:rPr>
        <w:t xml:space="preserve">intensyvios krizių įveikimo pagalbos laikino </w:t>
      </w:r>
      <w:proofErr w:type="spellStart"/>
      <w:r w:rsidR="00633DA1">
        <w:rPr>
          <w:szCs w:val="24"/>
        </w:rPr>
        <w:t>apnakvindinimo</w:t>
      </w:r>
      <w:proofErr w:type="spellEnd"/>
      <w:r w:rsidR="00633DA1">
        <w:rPr>
          <w:szCs w:val="24"/>
        </w:rPr>
        <w:t xml:space="preserve"> vienos paros paslaugų kainos patvirtinimo</w:t>
      </w:r>
      <w:r w:rsidR="00427E57">
        <w:rPr>
          <w:szCs w:val="24"/>
        </w:rPr>
        <w:t>“</w:t>
      </w:r>
      <w:r w:rsidR="00427E57">
        <w:rPr>
          <w:bCs w:val="0"/>
        </w:rPr>
        <w:t xml:space="preserve"> </w:t>
      </w:r>
      <w:bookmarkEnd w:id="0"/>
      <w:r w:rsidRPr="002F3CD2">
        <w:rPr>
          <w:bCs w:val="0"/>
        </w:rPr>
        <w:t>Anykš</w:t>
      </w:r>
      <w:r w:rsidR="00203701" w:rsidRPr="002F3CD2">
        <w:rPr>
          <w:bCs w:val="0"/>
        </w:rPr>
        <w:t xml:space="preserve">čių rajono savivaldybės taryba </w:t>
      </w:r>
      <w:r w:rsidRPr="002F3CD2">
        <w:rPr>
          <w:bCs w:val="0"/>
        </w:rPr>
        <w:t xml:space="preserve"> n u s p r e n d ž i a</w:t>
      </w:r>
      <w:r w:rsidR="0022680E" w:rsidRPr="002F3CD2">
        <w:rPr>
          <w:bCs w:val="0"/>
        </w:rPr>
        <w:t>:</w:t>
      </w:r>
    </w:p>
    <w:p w14:paraId="1B154BAA" w14:textId="77777777" w:rsidR="00633DA1" w:rsidRDefault="00633DA1" w:rsidP="00633DA1">
      <w:pPr>
        <w:numPr>
          <w:ilvl w:val="0"/>
          <w:numId w:val="14"/>
        </w:numPr>
        <w:tabs>
          <w:tab w:val="left" w:pos="1134"/>
        </w:tabs>
        <w:spacing w:line="360" w:lineRule="auto"/>
        <w:ind w:left="0" w:firstLine="851"/>
        <w:jc w:val="both"/>
      </w:pPr>
      <w:r>
        <w:t>Nustatyti</w:t>
      </w:r>
      <w:r w:rsidRPr="00BE0490">
        <w:t xml:space="preserve"> Anykščių rajono socialinių paslaugų centro </w:t>
      </w:r>
      <w:r w:rsidR="00BA498F">
        <w:t xml:space="preserve">Motinos ir vaiko krizių tarnyboje </w:t>
      </w:r>
      <w:r w:rsidRPr="00BE0490">
        <w:t>teikiam</w:t>
      </w:r>
      <w:r w:rsidR="00C60CF6">
        <w:t>os</w:t>
      </w:r>
      <w:r w:rsidRPr="00BE0490">
        <w:t xml:space="preserve"> </w:t>
      </w:r>
      <w:r>
        <w:t>intensyvios krizių įveikimo pagalbos</w:t>
      </w:r>
      <w:r w:rsidRPr="00BE0490">
        <w:t xml:space="preserve"> paslaug</w:t>
      </w:r>
      <w:r w:rsidR="00C60CF6">
        <w:t>os</w:t>
      </w:r>
      <w:r w:rsidRPr="00BE0490">
        <w:t xml:space="preserve"> vienos </w:t>
      </w:r>
      <w:r>
        <w:t>paros</w:t>
      </w:r>
      <w:r w:rsidRPr="00BE0490">
        <w:t xml:space="preserve"> kainą – </w:t>
      </w:r>
      <w:r>
        <w:t>15,25 Eur.“;</w:t>
      </w:r>
    </w:p>
    <w:p w14:paraId="1B046E09" w14:textId="77777777" w:rsidR="00C60CF6" w:rsidRDefault="00633DA1" w:rsidP="00C60CF6">
      <w:pPr>
        <w:numPr>
          <w:ilvl w:val="0"/>
          <w:numId w:val="14"/>
        </w:numPr>
        <w:tabs>
          <w:tab w:val="left" w:pos="1134"/>
        </w:tabs>
        <w:spacing w:line="360" w:lineRule="auto"/>
        <w:ind w:left="0" w:firstLine="851"/>
        <w:jc w:val="both"/>
      </w:pPr>
      <w:r>
        <w:t>Nustatyti</w:t>
      </w:r>
      <w:r w:rsidRPr="00BE0490">
        <w:t xml:space="preserve"> Anykščių rajono socialinių paslaugų centro </w:t>
      </w:r>
      <w:r w:rsidR="00BA498F">
        <w:t xml:space="preserve">Motinos ir vaiko krizių tarnyboje </w:t>
      </w:r>
      <w:r w:rsidRPr="00BE0490">
        <w:t>teikiam</w:t>
      </w:r>
      <w:r w:rsidR="00BA498F">
        <w:t>os</w:t>
      </w:r>
      <w:r w:rsidRPr="00BE0490">
        <w:t xml:space="preserve"> </w:t>
      </w:r>
      <w:r>
        <w:t xml:space="preserve">laikino </w:t>
      </w:r>
      <w:proofErr w:type="spellStart"/>
      <w:r>
        <w:t>apnakvindinimo</w:t>
      </w:r>
      <w:proofErr w:type="spellEnd"/>
      <w:r>
        <w:t xml:space="preserve"> paslaug</w:t>
      </w:r>
      <w:r w:rsidR="00C60CF6">
        <w:t>os</w:t>
      </w:r>
      <w:r w:rsidRPr="00BE0490">
        <w:t xml:space="preserve"> vienos </w:t>
      </w:r>
      <w:r>
        <w:t>paros</w:t>
      </w:r>
      <w:r w:rsidRPr="00BE0490">
        <w:t xml:space="preserve"> kainą – </w:t>
      </w:r>
      <w:r>
        <w:t>15,25 Eur.“.</w:t>
      </w:r>
    </w:p>
    <w:p w14:paraId="13FE085E" w14:textId="77777777" w:rsidR="001D62F3" w:rsidRDefault="00C60CF6" w:rsidP="001D62F3">
      <w:pPr>
        <w:numPr>
          <w:ilvl w:val="0"/>
          <w:numId w:val="14"/>
        </w:numPr>
        <w:tabs>
          <w:tab w:val="left" w:pos="1134"/>
        </w:tabs>
        <w:spacing w:line="360" w:lineRule="auto"/>
        <w:ind w:left="0" w:firstLine="851"/>
        <w:jc w:val="both"/>
      </w:pPr>
      <w:r w:rsidRPr="00C60CF6">
        <w:rPr>
          <w:szCs w:val="20"/>
        </w:rPr>
        <w:t>Pripažinti netekusiu galios Anykščių rajono savivaldybės tarybos 20</w:t>
      </w:r>
      <w:r>
        <w:rPr>
          <w:szCs w:val="20"/>
        </w:rPr>
        <w:t>13</w:t>
      </w:r>
      <w:r w:rsidRPr="00C60CF6">
        <w:rPr>
          <w:szCs w:val="20"/>
        </w:rPr>
        <w:t xml:space="preserve"> m. </w:t>
      </w:r>
      <w:r>
        <w:rPr>
          <w:szCs w:val="20"/>
        </w:rPr>
        <w:t>spalio</w:t>
      </w:r>
      <w:r w:rsidRPr="00C60CF6">
        <w:rPr>
          <w:szCs w:val="20"/>
        </w:rPr>
        <w:t xml:space="preserve"> </w:t>
      </w:r>
      <w:r>
        <w:rPr>
          <w:szCs w:val="20"/>
        </w:rPr>
        <w:t>31</w:t>
      </w:r>
      <w:r w:rsidRPr="00C60CF6">
        <w:rPr>
          <w:szCs w:val="20"/>
        </w:rPr>
        <w:t xml:space="preserve"> d. sprendim</w:t>
      </w:r>
      <w:r>
        <w:rPr>
          <w:szCs w:val="20"/>
        </w:rPr>
        <w:t>o</w:t>
      </w:r>
      <w:r w:rsidRPr="00C60CF6">
        <w:rPr>
          <w:szCs w:val="20"/>
        </w:rPr>
        <w:t xml:space="preserve"> Nr. 1-TS-</w:t>
      </w:r>
      <w:r>
        <w:rPr>
          <w:szCs w:val="20"/>
        </w:rPr>
        <w:t>304</w:t>
      </w:r>
      <w:r w:rsidRPr="00C60CF6">
        <w:rPr>
          <w:szCs w:val="20"/>
        </w:rPr>
        <w:t xml:space="preserve"> „</w:t>
      </w:r>
      <w:r>
        <w:rPr>
          <w:szCs w:val="20"/>
        </w:rPr>
        <w:t xml:space="preserve">Dėl laikino </w:t>
      </w:r>
      <w:proofErr w:type="spellStart"/>
      <w:r>
        <w:rPr>
          <w:szCs w:val="20"/>
        </w:rPr>
        <w:t>apnakvindinimo</w:t>
      </w:r>
      <w:proofErr w:type="spellEnd"/>
      <w:r>
        <w:rPr>
          <w:szCs w:val="20"/>
        </w:rPr>
        <w:t xml:space="preserve"> ir apgyvendinimo krizių centre paslaugų Anykščių rajono socialinių paslaugų centre skyrimo, teikimo ir mokėjimo už paslaugas tvarkos aprašo patvirtinimo ir pritarimo apgyvendinimo krizių centre</w:t>
      </w:r>
      <w:r w:rsidRPr="00C60CF6">
        <w:rPr>
          <w:szCs w:val="20"/>
        </w:rPr>
        <w:t>“</w:t>
      </w:r>
      <w:r w:rsidR="001D62F3">
        <w:rPr>
          <w:szCs w:val="20"/>
        </w:rPr>
        <w:t xml:space="preserve"> 2 punktą</w:t>
      </w:r>
      <w:r w:rsidRPr="00C60CF6">
        <w:rPr>
          <w:szCs w:val="20"/>
        </w:rPr>
        <w:t>.</w:t>
      </w:r>
    </w:p>
    <w:p w14:paraId="1393C15D" w14:textId="77777777" w:rsidR="0034005D" w:rsidRPr="001D62F3" w:rsidRDefault="0034005D" w:rsidP="001D62F3">
      <w:pPr>
        <w:numPr>
          <w:ilvl w:val="0"/>
          <w:numId w:val="14"/>
        </w:numPr>
        <w:tabs>
          <w:tab w:val="left" w:pos="1134"/>
        </w:tabs>
        <w:spacing w:line="360" w:lineRule="auto"/>
        <w:ind w:left="0" w:firstLine="851"/>
        <w:jc w:val="both"/>
      </w:pPr>
      <w:r w:rsidRPr="001D62F3">
        <w:rPr>
          <w:rFonts w:eastAsia="Calibri"/>
          <w:lang w:eastAsia="lt-LT"/>
        </w:rPr>
        <w:t xml:space="preserve">Nustatyti, </w:t>
      </w:r>
      <w:r w:rsidR="007F228B" w:rsidRPr="001D62F3">
        <w:rPr>
          <w:rFonts w:eastAsia="Calibri"/>
          <w:lang w:eastAsia="lt-LT"/>
        </w:rPr>
        <w:t xml:space="preserve">kad šiame tarybos sprendime </w:t>
      </w:r>
      <w:r w:rsidR="001D62F3">
        <w:rPr>
          <w:rFonts w:eastAsia="Calibri"/>
          <w:lang w:eastAsia="lt-LT"/>
        </w:rPr>
        <w:t xml:space="preserve">1 ir 2 punktuose </w:t>
      </w:r>
      <w:r w:rsidR="007F228B" w:rsidRPr="001D62F3">
        <w:rPr>
          <w:rFonts w:eastAsia="Calibri"/>
          <w:lang w:eastAsia="lt-LT"/>
        </w:rPr>
        <w:t>nurodyt</w:t>
      </w:r>
      <w:r w:rsidR="001D62F3">
        <w:rPr>
          <w:rFonts w:eastAsia="Calibri"/>
          <w:lang w:eastAsia="lt-LT"/>
        </w:rPr>
        <w:t>os</w:t>
      </w:r>
      <w:r w:rsidR="007F228B" w:rsidRPr="001D62F3">
        <w:rPr>
          <w:rFonts w:eastAsia="Calibri"/>
          <w:lang w:eastAsia="lt-LT"/>
        </w:rPr>
        <w:t xml:space="preserve"> paslaug</w:t>
      </w:r>
      <w:r w:rsidR="001D62F3">
        <w:rPr>
          <w:rFonts w:eastAsia="Calibri"/>
          <w:lang w:eastAsia="lt-LT"/>
        </w:rPr>
        <w:t>ų</w:t>
      </w:r>
      <w:r w:rsidR="007F228B" w:rsidRPr="001D62F3">
        <w:rPr>
          <w:rFonts w:eastAsia="Calibri"/>
          <w:lang w:eastAsia="lt-LT"/>
        </w:rPr>
        <w:t xml:space="preserve"> kain</w:t>
      </w:r>
      <w:r w:rsidR="001D62F3">
        <w:rPr>
          <w:rFonts w:eastAsia="Calibri"/>
          <w:lang w:eastAsia="lt-LT"/>
        </w:rPr>
        <w:t>os</w:t>
      </w:r>
      <w:r w:rsidR="007F228B" w:rsidRPr="001D62F3">
        <w:rPr>
          <w:rFonts w:eastAsia="Calibri"/>
          <w:lang w:eastAsia="lt-LT"/>
        </w:rPr>
        <w:t>, taikom</w:t>
      </w:r>
      <w:r w:rsidR="001D62F3">
        <w:rPr>
          <w:rFonts w:eastAsia="Calibri"/>
          <w:lang w:eastAsia="lt-LT"/>
        </w:rPr>
        <w:t>os</w:t>
      </w:r>
      <w:r w:rsidR="007F228B" w:rsidRPr="001D62F3">
        <w:rPr>
          <w:rFonts w:eastAsia="Calibri"/>
          <w:lang w:eastAsia="lt-LT"/>
        </w:rPr>
        <w:t xml:space="preserve"> nuo 2022 m. sausio 1 d.</w:t>
      </w:r>
    </w:p>
    <w:p w14:paraId="266DBDA4" w14:textId="77777777" w:rsidR="00377690" w:rsidRPr="00377690" w:rsidRDefault="00377690" w:rsidP="00377690">
      <w:pPr>
        <w:spacing w:after="200" w:line="360" w:lineRule="auto"/>
        <w:ind w:firstLine="851"/>
        <w:contextualSpacing/>
        <w:jc w:val="both"/>
        <w:rPr>
          <w:rFonts w:eastAsia="Calibri"/>
          <w:lang w:eastAsia="lt-LT"/>
        </w:rPr>
      </w:pPr>
      <w:r w:rsidRPr="00377690">
        <w:rPr>
          <w:rFonts w:eastAsia="Calibri"/>
          <w:lang w:eastAsia="lt-LT"/>
        </w:rPr>
        <w:t>Šis sprendimas yra skelbiamas Teisės aktų registre ir Anykščių rajono savivaldybės interneto svetainėje www.anyksciai.lt.</w:t>
      </w:r>
    </w:p>
    <w:p w14:paraId="5B110089" w14:textId="77777777" w:rsidR="007A6B28" w:rsidRPr="00CD1168" w:rsidRDefault="007A6B28" w:rsidP="004F06E1">
      <w:pPr>
        <w:pStyle w:val="Pagrindinistekstas"/>
        <w:tabs>
          <w:tab w:val="left" w:pos="851"/>
        </w:tabs>
        <w:rPr>
          <w:bCs w:val="0"/>
        </w:rPr>
      </w:pPr>
    </w:p>
    <w:p w14:paraId="364E7E4F" w14:textId="77777777" w:rsidR="005066A9" w:rsidRPr="00CD1168" w:rsidRDefault="005066A9" w:rsidP="004F06E1">
      <w:pPr>
        <w:pStyle w:val="Pagrindinistekstas"/>
        <w:tabs>
          <w:tab w:val="left" w:pos="851"/>
        </w:tabs>
        <w:rPr>
          <w:bCs w:val="0"/>
        </w:rPr>
      </w:pPr>
    </w:p>
    <w:p w14:paraId="7C505DCF" w14:textId="77777777" w:rsidR="004F06E1" w:rsidRDefault="00F5648F" w:rsidP="00F5648F">
      <w:pPr>
        <w:tabs>
          <w:tab w:val="right" w:pos="9638"/>
        </w:tabs>
        <w:overflowPunct w:val="0"/>
        <w:autoSpaceDE w:val="0"/>
        <w:autoSpaceDN w:val="0"/>
        <w:adjustRightInd w:val="0"/>
      </w:pPr>
      <w:r>
        <w:t>Meras</w:t>
      </w:r>
      <w:r>
        <w:tab/>
        <w:t>Sigutis Obelevičius</w:t>
      </w:r>
    </w:p>
    <w:p w14:paraId="322BC87C" w14:textId="77777777" w:rsidR="00F5648F" w:rsidRDefault="00F5648F" w:rsidP="00D87632">
      <w:pPr>
        <w:tabs>
          <w:tab w:val="right" w:pos="9638"/>
        </w:tabs>
        <w:overflowPunct w:val="0"/>
        <w:autoSpaceDE w:val="0"/>
        <w:autoSpaceDN w:val="0"/>
        <w:adjustRightInd w:val="0"/>
        <w:jc w:val="center"/>
      </w:pPr>
      <w:r>
        <w:t>______________</w:t>
      </w:r>
    </w:p>
    <w:p w14:paraId="54B7014E" w14:textId="77777777" w:rsidR="00C9782A" w:rsidRDefault="00C9782A">
      <w:pPr>
        <w:rPr>
          <w:b/>
          <w:szCs w:val="20"/>
          <w:lang w:eastAsia="lt-LT"/>
        </w:rPr>
      </w:pPr>
    </w:p>
    <w:p w14:paraId="0BB9F963" w14:textId="77777777" w:rsidR="00C9782A" w:rsidRDefault="00C9782A">
      <w:pPr>
        <w:rPr>
          <w:b/>
          <w:szCs w:val="20"/>
          <w:lang w:eastAsia="lt-LT"/>
        </w:rPr>
      </w:pPr>
    </w:p>
    <w:p w14:paraId="78A0FB97" w14:textId="77777777" w:rsidR="00C9782A" w:rsidRDefault="00C9782A">
      <w:pPr>
        <w:rPr>
          <w:b/>
          <w:szCs w:val="20"/>
          <w:lang w:eastAsia="lt-LT"/>
        </w:rPr>
      </w:pPr>
    </w:p>
    <w:p w14:paraId="52E0CBA3" w14:textId="77777777" w:rsidR="008258DD" w:rsidRDefault="008258DD">
      <w:pPr>
        <w:rPr>
          <w:b/>
          <w:szCs w:val="20"/>
          <w:lang w:eastAsia="lt-LT"/>
        </w:rPr>
      </w:pPr>
    </w:p>
    <w:p w14:paraId="14F108C1" w14:textId="77777777" w:rsidR="0034005D" w:rsidRDefault="0034005D">
      <w:pPr>
        <w:rPr>
          <w:b/>
          <w:szCs w:val="20"/>
          <w:lang w:eastAsia="lt-LT"/>
        </w:rPr>
      </w:pPr>
    </w:p>
    <w:p w14:paraId="7DE99419" w14:textId="77777777" w:rsidR="00714D50" w:rsidRDefault="00D422DE" w:rsidP="00714D50">
      <w:pPr>
        <w:ind w:firstLine="5670"/>
        <w:rPr>
          <w:lang w:eastAsia="lt-LT"/>
        </w:rPr>
      </w:pPr>
      <w:r w:rsidRPr="00D422DE">
        <w:rPr>
          <w:lang w:eastAsia="lt-LT"/>
        </w:rPr>
        <w:lastRenderedPageBreak/>
        <w:t>Anykščių rajono savivaldybės tarybos</w:t>
      </w:r>
    </w:p>
    <w:p w14:paraId="04E387EF" w14:textId="77777777" w:rsidR="00714D50" w:rsidRDefault="00D422DE" w:rsidP="00714D50">
      <w:pPr>
        <w:ind w:firstLine="5670"/>
        <w:rPr>
          <w:lang w:eastAsia="lt-LT"/>
        </w:rPr>
      </w:pPr>
      <w:r w:rsidRPr="00D422DE">
        <w:rPr>
          <w:lang w:eastAsia="lt-LT"/>
        </w:rPr>
        <w:t>veiklos reglamento</w:t>
      </w:r>
    </w:p>
    <w:p w14:paraId="27E29140" w14:textId="77777777" w:rsidR="00D422DE" w:rsidRPr="00D422DE" w:rsidRDefault="00D422DE" w:rsidP="00714D50">
      <w:pPr>
        <w:ind w:firstLine="5670"/>
        <w:rPr>
          <w:lang w:eastAsia="lt-LT"/>
        </w:rPr>
      </w:pPr>
      <w:r w:rsidRPr="00D422DE">
        <w:rPr>
          <w:lang w:eastAsia="lt-LT"/>
        </w:rPr>
        <w:t>priedas</w:t>
      </w:r>
    </w:p>
    <w:p w14:paraId="39EB0B48" w14:textId="77777777" w:rsidR="00D422DE" w:rsidRPr="00D422DE" w:rsidRDefault="00D422DE" w:rsidP="00D422DE">
      <w:pPr>
        <w:ind w:firstLine="720"/>
        <w:rPr>
          <w:i/>
          <w:color w:val="00B050"/>
          <w:lang w:eastAsia="lt-LT"/>
        </w:rPr>
      </w:pPr>
    </w:p>
    <w:p w14:paraId="091CAA7E" w14:textId="77777777" w:rsidR="00D422DE" w:rsidRPr="00D422DE" w:rsidRDefault="00D422DE" w:rsidP="00D422DE">
      <w:pPr>
        <w:rPr>
          <w:b/>
          <w:lang w:eastAsia="lt-LT"/>
        </w:rPr>
      </w:pPr>
    </w:p>
    <w:p w14:paraId="2BC55561" w14:textId="77777777" w:rsidR="00D422DE" w:rsidRPr="001D62F3" w:rsidRDefault="00D422DE" w:rsidP="001D62F3">
      <w:pPr>
        <w:tabs>
          <w:tab w:val="left" w:pos="851"/>
        </w:tabs>
        <w:overflowPunct w:val="0"/>
        <w:autoSpaceDE w:val="0"/>
        <w:autoSpaceDN w:val="0"/>
        <w:adjustRightInd w:val="0"/>
        <w:ind w:right="101"/>
        <w:jc w:val="center"/>
        <w:rPr>
          <w:b/>
          <w:caps/>
        </w:rPr>
      </w:pPr>
      <w:r w:rsidRPr="00D422DE">
        <w:rPr>
          <w:b/>
          <w:lang w:eastAsia="lt-LT"/>
        </w:rPr>
        <w:t>SAVIVALDYBĖS TARYBOS SPRENDIMO „</w:t>
      </w:r>
      <w:r w:rsidR="001D62F3" w:rsidRPr="008B7F59">
        <w:rPr>
          <w:b/>
          <w:caps/>
        </w:rPr>
        <w:fldChar w:fldCharType="begin"/>
      </w:r>
      <w:r w:rsidR="001D62F3" w:rsidRPr="008B7F59">
        <w:rPr>
          <w:b/>
          <w:caps/>
        </w:rPr>
        <w:instrText xml:space="preserve"> FILLIN "Pavadinimas" \* MERGEFORMAT </w:instrText>
      </w:r>
      <w:r w:rsidR="001D62F3" w:rsidRPr="008B7F59">
        <w:rPr>
          <w:b/>
          <w:caps/>
        </w:rPr>
        <w:fldChar w:fldCharType="separate"/>
      </w:r>
      <w:r w:rsidR="001D62F3" w:rsidRPr="008B7F59">
        <w:rPr>
          <w:b/>
          <w:caps/>
        </w:rPr>
        <w:t xml:space="preserve">DĖl </w:t>
      </w:r>
      <w:r w:rsidR="001D62F3" w:rsidRPr="008B7F59">
        <w:rPr>
          <w:b/>
          <w:caps/>
        </w:rPr>
        <w:fldChar w:fldCharType="end"/>
      </w:r>
      <w:r w:rsidR="001D62F3" w:rsidRPr="008B7F59">
        <w:rPr>
          <w:b/>
          <w:caps/>
        </w:rPr>
        <w:t>ANYKŠČIŲ RAJONO SOCIALINIŲ PASLAUGŲ CENTR</w:t>
      </w:r>
      <w:r w:rsidR="001D62F3">
        <w:rPr>
          <w:b/>
          <w:caps/>
        </w:rPr>
        <w:t>o motinos ir vaiko krizių centre teikiamų paslaugų kainos patvirtinimo</w:t>
      </w:r>
      <w:r w:rsidRPr="00D422DE">
        <w:rPr>
          <w:b/>
          <w:lang w:eastAsia="lt-LT"/>
        </w:rPr>
        <w:t xml:space="preserve">“ </w:t>
      </w:r>
    </w:p>
    <w:p w14:paraId="4C692728" w14:textId="77777777" w:rsidR="00D422DE" w:rsidRPr="00D422DE" w:rsidRDefault="00D422DE" w:rsidP="00D422DE">
      <w:pPr>
        <w:tabs>
          <w:tab w:val="left" w:pos="555"/>
          <w:tab w:val="left" w:pos="851"/>
          <w:tab w:val="center" w:pos="4819"/>
        </w:tabs>
        <w:overflowPunct w:val="0"/>
        <w:autoSpaceDE w:val="0"/>
        <w:autoSpaceDN w:val="0"/>
        <w:adjustRightInd w:val="0"/>
        <w:jc w:val="center"/>
        <w:rPr>
          <w:b/>
          <w:lang w:eastAsia="lt-LT"/>
        </w:rPr>
      </w:pPr>
    </w:p>
    <w:p w14:paraId="790FF6DB" w14:textId="77777777" w:rsidR="00D422DE" w:rsidRPr="00D422DE" w:rsidRDefault="00D422DE" w:rsidP="00D422DE">
      <w:pPr>
        <w:tabs>
          <w:tab w:val="left" w:pos="555"/>
          <w:tab w:val="left" w:pos="851"/>
          <w:tab w:val="center" w:pos="4819"/>
        </w:tabs>
        <w:overflowPunct w:val="0"/>
        <w:autoSpaceDE w:val="0"/>
        <w:autoSpaceDN w:val="0"/>
        <w:adjustRightInd w:val="0"/>
        <w:jc w:val="center"/>
        <w:rPr>
          <w:rFonts w:eastAsia="Calibri"/>
          <w:b/>
          <w:caps/>
          <w:lang w:eastAsia="lt-LT"/>
        </w:rPr>
      </w:pPr>
      <w:r w:rsidRPr="00D422DE">
        <w:rPr>
          <w:b/>
          <w:lang w:eastAsia="lt-LT"/>
        </w:rPr>
        <w:t xml:space="preserve">PROJEKTO </w:t>
      </w:r>
    </w:p>
    <w:p w14:paraId="747E1AC7" w14:textId="77777777" w:rsidR="00D422DE" w:rsidRPr="00D422DE" w:rsidRDefault="00D422DE" w:rsidP="00D422DE">
      <w:pPr>
        <w:tabs>
          <w:tab w:val="left" w:pos="555"/>
          <w:tab w:val="left" w:pos="851"/>
          <w:tab w:val="center" w:pos="4819"/>
        </w:tabs>
        <w:overflowPunct w:val="0"/>
        <w:autoSpaceDE w:val="0"/>
        <w:autoSpaceDN w:val="0"/>
        <w:adjustRightInd w:val="0"/>
        <w:jc w:val="center"/>
        <w:rPr>
          <w:rFonts w:eastAsia="Calibri"/>
          <w:b/>
          <w:caps/>
          <w:lang w:eastAsia="lt-LT"/>
        </w:rPr>
      </w:pPr>
      <w:r w:rsidRPr="00D422DE">
        <w:rPr>
          <w:b/>
          <w:lang w:eastAsia="lt-LT"/>
        </w:rPr>
        <w:t>AIŠKINAMASIS RAŠTAS</w:t>
      </w:r>
    </w:p>
    <w:p w14:paraId="24D641CD" w14:textId="77777777" w:rsidR="00D422DE" w:rsidRPr="00D422DE" w:rsidRDefault="00D422DE" w:rsidP="00D422DE">
      <w:pPr>
        <w:ind w:firstLine="720"/>
        <w:jc w:val="both"/>
        <w:rPr>
          <w:b/>
          <w:lang w:eastAsia="lt-LT"/>
        </w:rPr>
      </w:pPr>
    </w:p>
    <w:p w14:paraId="4AA7128A" w14:textId="77777777" w:rsidR="00D422DE" w:rsidRPr="00D422DE" w:rsidRDefault="00D422DE" w:rsidP="00D422DE">
      <w:pPr>
        <w:tabs>
          <w:tab w:val="left" w:pos="993"/>
          <w:tab w:val="left" w:pos="1134"/>
        </w:tabs>
        <w:spacing w:line="360" w:lineRule="auto"/>
        <w:ind w:firstLine="851"/>
        <w:jc w:val="both"/>
        <w:rPr>
          <w:b/>
          <w:lang w:eastAsia="lt-LT"/>
        </w:rPr>
      </w:pPr>
      <w:r w:rsidRPr="00D422DE">
        <w:rPr>
          <w:rFonts w:eastAsia="Calibri"/>
          <w:b/>
          <w:lang w:eastAsia="lt-LT"/>
        </w:rPr>
        <w:t>1.</w:t>
      </w:r>
      <w:r w:rsidRPr="00D422DE">
        <w:rPr>
          <w:rFonts w:eastAsia="Calibri"/>
          <w:b/>
          <w:lang w:eastAsia="lt-LT"/>
        </w:rPr>
        <w:tab/>
      </w:r>
      <w:r w:rsidRPr="00D422DE">
        <w:rPr>
          <w:b/>
          <w:lang w:eastAsia="lt-LT"/>
        </w:rPr>
        <w:t>Sprendimo projekto tikslai ir uždaviniai</w:t>
      </w:r>
    </w:p>
    <w:p w14:paraId="067F1366" w14:textId="77777777" w:rsidR="002669AA" w:rsidRDefault="00D422DE" w:rsidP="002669AA">
      <w:pPr>
        <w:tabs>
          <w:tab w:val="left" w:pos="284"/>
        </w:tabs>
        <w:spacing w:line="360" w:lineRule="auto"/>
        <w:ind w:firstLine="851"/>
        <w:jc w:val="both"/>
      </w:pPr>
      <w:r w:rsidRPr="00D422DE">
        <w:rPr>
          <w:lang w:eastAsia="lt-LT"/>
        </w:rPr>
        <w:t>Pro</w:t>
      </w:r>
      <w:r w:rsidR="00F943AF">
        <w:rPr>
          <w:lang w:eastAsia="lt-LT"/>
        </w:rPr>
        <w:t>jekto tikslas – patvirtinti nauj</w:t>
      </w:r>
      <w:r w:rsidR="001D62F3">
        <w:rPr>
          <w:lang w:eastAsia="lt-LT"/>
        </w:rPr>
        <w:t>as teikiamų</w:t>
      </w:r>
      <w:r w:rsidR="00F943AF">
        <w:rPr>
          <w:lang w:eastAsia="lt-LT"/>
        </w:rPr>
        <w:t xml:space="preserve"> paslaug</w:t>
      </w:r>
      <w:r w:rsidR="001D62F3">
        <w:rPr>
          <w:lang w:eastAsia="lt-LT"/>
        </w:rPr>
        <w:t>ų vienos paros kainas</w:t>
      </w:r>
      <w:r w:rsidR="00F943AF">
        <w:rPr>
          <w:lang w:eastAsia="lt-LT"/>
        </w:rPr>
        <w:t xml:space="preserve"> </w:t>
      </w:r>
      <w:r w:rsidR="001D62F3">
        <w:rPr>
          <w:lang w:eastAsia="lt-LT"/>
        </w:rPr>
        <w:t xml:space="preserve">Anykščių rajono socialinių paslaugų centro </w:t>
      </w:r>
      <w:r w:rsidR="001D62F3" w:rsidRPr="00D422DE">
        <w:rPr>
          <w:lang w:eastAsia="lt-LT"/>
        </w:rPr>
        <w:t>(toliau – Centras)</w:t>
      </w:r>
      <w:r w:rsidR="001D62F3">
        <w:rPr>
          <w:lang w:eastAsia="lt-LT"/>
        </w:rPr>
        <w:t xml:space="preserve"> Motinos ir vaiko krizių </w:t>
      </w:r>
      <w:r w:rsidR="00BA498F">
        <w:rPr>
          <w:lang w:eastAsia="lt-LT"/>
        </w:rPr>
        <w:t>tarnyboje</w:t>
      </w:r>
      <w:r w:rsidR="001D62F3">
        <w:rPr>
          <w:lang w:eastAsia="lt-LT"/>
        </w:rPr>
        <w:t>.</w:t>
      </w:r>
      <w:r w:rsidR="00406F26" w:rsidRPr="00406F26">
        <w:rPr>
          <w:lang w:eastAsia="lt-LT"/>
        </w:rPr>
        <w:t xml:space="preserve"> Paskutinį kartą paslaugų kaina buvo pakeista </w:t>
      </w:r>
      <w:r w:rsidR="00406F26" w:rsidRPr="00406F26">
        <w:t>201</w:t>
      </w:r>
      <w:r w:rsidR="00406F26">
        <w:t>3</w:t>
      </w:r>
      <w:r w:rsidR="00406F26" w:rsidRPr="00406F26">
        <w:t xml:space="preserve"> m. </w:t>
      </w:r>
      <w:r w:rsidR="00406F26">
        <w:t>spalio</w:t>
      </w:r>
      <w:r w:rsidR="00406F26" w:rsidRPr="00406F26">
        <w:t xml:space="preserve"> </w:t>
      </w:r>
      <w:r w:rsidR="00406F26">
        <w:t>31</w:t>
      </w:r>
      <w:r w:rsidR="00406F26" w:rsidRPr="00406F26">
        <w:t xml:space="preserve"> d. Anykščių rajono savivaldybės tarybos sprendimu Nr. 1-TS-</w:t>
      </w:r>
      <w:r w:rsidR="00406F26">
        <w:t>304</w:t>
      </w:r>
      <w:r w:rsidR="00406F26" w:rsidRPr="00406F26">
        <w:t xml:space="preserve"> „</w:t>
      </w:r>
      <w:r w:rsidR="00406F26">
        <w:rPr>
          <w:szCs w:val="20"/>
        </w:rPr>
        <w:t xml:space="preserve">Dėl laikino </w:t>
      </w:r>
      <w:proofErr w:type="spellStart"/>
      <w:r w:rsidR="00406F26">
        <w:rPr>
          <w:szCs w:val="20"/>
        </w:rPr>
        <w:t>apnakvindinimo</w:t>
      </w:r>
      <w:proofErr w:type="spellEnd"/>
      <w:r w:rsidR="00406F26">
        <w:rPr>
          <w:szCs w:val="20"/>
        </w:rPr>
        <w:t xml:space="preserve"> ir apgyvendinimo krizių centre paslaugų Anykščių rajono socialinių paslaugų centre skyrimo, teikimo ir mokėjimo už paslaugas tvarkos aprašo patvirtinimo ir pritarimo apgyvendinimo krizių centre</w:t>
      </w:r>
      <w:r w:rsidR="00406F26" w:rsidRPr="00406F26">
        <w:t xml:space="preserve">“, kuriuo buvo </w:t>
      </w:r>
      <w:r w:rsidR="00406F26">
        <w:t>pritarta</w:t>
      </w:r>
      <w:r w:rsidR="00406F26" w:rsidRPr="00406F26">
        <w:t xml:space="preserve"> </w:t>
      </w:r>
      <w:r w:rsidR="002669AA">
        <w:t xml:space="preserve">Centro teikiamos </w:t>
      </w:r>
      <w:r w:rsidR="00406F26" w:rsidRPr="00406F26">
        <w:t xml:space="preserve">apgyvendinimo </w:t>
      </w:r>
      <w:r w:rsidR="00406F26">
        <w:t>krizių centre</w:t>
      </w:r>
      <w:r w:rsidR="00406F26" w:rsidRPr="00406F26">
        <w:t xml:space="preserve"> </w:t>
      </w:r>
      <w:r w:rsidR="002669AA">
        <w:t xml:space="preserve">paslaugos Motinos ir vaiko krizių tarnyboje vienos dienos kainai vienam asmeniui </w:t>
      </w:r>
      <w:r w:rsidR="00406F26" w:rsidRPr="00406F26">
        <w:t xml:space="preserve">– </w:t>
      </w:r>
      <w:r w:rsidR="002669AA">
        <w:t>11,58</w:t>
      </w:r>
      <w:r w:rsidR="00406F26" w:rsidRPr="00406F26">
        <w:t xml:space="preserve"> Eur. </w:t>
      </w:r>
    </w:p>
    <w:p w14:paraId="5417ECAC" w14:textId="77777777" w:rsidR="002669AA" w:rsidRPr="002669AA" w:rsidRDefault="002669AA" w:rsidP="002669AA">
      <w:pPr>
        <w:tabs>
          <w:tab w:val="left" w:pos="284"/>
        </w:tabs>
        <w:spacing w:line="360" w:lineRule="auto"/>
        <w:ind w:firstLine="851"/>
        <w:jc w:val="both"/>
        <w:rPr>
          <w:b/>
          <w:lang w:eastAsia="lt-LT"/>
        </w:rPr>
      </w:pPr>
      <w:r w:rsidRPr="002669AA">
        <w:t xml:space="preserve">Vadovaudamiesi Socialinių paslaugų finansavimo ir lėšų apskaičiavimo metodikos, patvirtintos Lietuvos Respublikos Vyriausybės 2006 m. spalio 10 d. nutarimu Nr. 978 (toliau – Metodika), 20 ir 21 punktais, </w:t>
      </w:r>
      <w:r w:rsidRPr="002669AA">
        <w:rPr>
          <w:rFonts w:eastAsia="Calibri"/>
          <w:lang w:eastAsia="lt-LT"/>
        </w:rPr>
        <w:t>perkamų (parduodamų) ar finansuojamų bendrųjų socialinių paslaugų, socialinės priežiūros ir socialinės globos kainą savivaldybės ir socialinių paslaugų įstaigos nustato derindamos ją su savininko teises ir pareigas įgyvendinančia institucija ar socialinės globos įstaigos dalininkais (savininkais)</w:t>
      </w:r>
      <w:r w:rsidRPr="002669AA">
        <w:rPr>
          <w:rFonts w:eastAsia="Calibri"/>
          <w:b/>
          <w:bCs/>
          <w:lang w:eastAsia="lt-LT"/>
        </w:rPr>
        <w:t xml:space="preserve"> </w:t>
      </w:r>
      <w:r w:rsidRPr="002669AA">
        <w:rPr>
          <w:rFonts w:eastAsia="Calibri"/>
          <w:lang w:eastAsia="lt-LT"/>
        </w:rPr>
        <w:t>ir atsižvelgdamos į bendrųjų socialinių paslaugų, socialinės priežiūros ir socialinės globos organizavimo išlaidas, socialinių paslaugų teikimo savivaldybės teritorijoje ypatumus ir šių išlaidų efektyvų panaudojimą.</w:t>
      </w:r>
    </w:p>
    <w:p w14:paraId="34DF5A4D" w14:textId="77777777" w:rsidR="00C61C9E" w:rsidRDefault="00D422DE" w:rsidP="00C61C9E">
      <w:pPr>
        <w:tabs>
          <w:tab w:val="left" w:pos="284"/>
        </w:tabs>
        <w:spacing w:line="360" w:lineRule="auto"/>
        <w:ind w:firstLine="851"/>
        <w:jc w:val="both"/>
        <w:rPr>
          <w:bCs/>
        </w:rPr>
      </w:pPr>
      <w:r w:rsidRPr="00D422DE">
        <w:t>202</w:t>
      </w:r>
      <w:r w:rsidR="00C61C9E">
        <w:t>2</w:t>
      </w:r>
      <w:r w:rsidRPr="00D422DE">
        <w:t xml:space="preserve"> m. </w:t>
      </w:r>
      <w:r w:rsidR="00C61C9E">
        <w:t>sausio</w:t>
      </w:r>
      <w:r w:rsidRPr="00D422DE">
        <w:t xml:space="preserve"> </w:t>
      </w:r>
      <w:r w:rsidR="00C61C9E">
        <w:t>13</w:t>
      </w:r>
      <w:r w:rsidRPr="00D422DE">
        <w:t xml:space="preserve"> d. Anykščių rajono savivaldybės administracija (toliau – Savivaldybė) </w:t>
      </w:r>
      <w:r w:rsidR="00021849">
        <w:t xml:space="preserve">gavo Centro </w:t>
      </w:r>
      <w:r w:rsidR="00C61C9E">
        <w:t xml:space="preserve">2022 m. sausio 13 d. raštą Nr. S-66 „Dėl Anykščių rajono socialinių paslaugų centro intensyvios krizių įveikimo pagalbos laikino </w:t>
      </w:r>
      <w:proofErr w:type="spellStart"/>
      <w:r w:rsidR="00C61C9E">
        <w:t>apnakvindinimo</w:t>
      </w:r>
      <w:proofErr w:type="spellEnd"/>
      <w:r w:rsidR="00C61C9E">
        <w:t xml:space="preserve"> vienos paros paslaugų kainos patvirtinimo“</w:t>
      </w:r>
      <w:r w:rsidR="00C61C9E">
        <w:rPr>
          <w:bCs/>
        </w:rPr>
        <w:t xml:space="preserve"> </w:t>
      </w:r>
    </w:p>
    <w:p w14:paraId="77981150" w14:textId="77777777" w:rsidR="00D422DE" w:rsidRPr="00D422DE" w:rsidRDefault="00D422DE" w:rsidP="00C61C9E">
      <w:pPr>
        <w:tabs>
          <w:tab w:val="left" w:pos="284"/>
        </w:tabs>
        <w:spacing w:line="360" w:lineRule="auto"/>
        <w:ind w:firstLine="851"/>
        <w:jc w:val="both"/>
        <w:rPr>
          <w:lang w:eastAsia="lt-LT"/>
        </w:rPr>
      </w:pPr>
      <w:r w:rsidRPr="00D422DE">
        <w:rPr>
          <w:color w:val="000000"/>
          <w:lang w:eastAsia="lt-LT"/>
        </w:rPr>
        <w:t xml:space="preserve">Nustatydamos socialinės </w:t>
      </w:r>
      <w:r w:rsidR="00C61C9E">
        <w:rPr>
          <w:color w:val="000000"/>
          <w:lang w:eastAsia="lt-LT"/>
        </w:rPr>
        <w:t>priežiūros</w:t>
      </w:r>
      <w:r w:rsidRPr="00D422DE">
        <w:rPr>
          <w:color w:val="000000"/>
          <w:lang w:eastAsia="lt-LT"/>
        </w:rPr>
        <w:t xml:space="preserve"> paslaugų kainas savo teritorijos gyventojams dydžius, savivaldybės turi vadovautis </w:t>
      </w:r>
      <w:r w:rsidRPr="00D422DE">
        <w:rPr>
          <w:lang w:eastAsia="lt-LT"/>
        </w:rPr>
        <w:t xml:space="preserve">Socialinių paslaugų priežiūros departamento </w:t>
      </w:r>
      <w:r w:rsidRPr="00D422DE">
        <w:rPr>
          <w:color w:val="000000"/>
          <w:lang w:eastAsia="lt-LT"/>
        </w:rPr>
        <w:t xml:space="preserve">prie Socialinės apsaugos ir darbo ministerijos skelbiamomis vidutinėmis socialinės globos paslaugų kainomis. </w:t>
      </w:r>
      <w:r w:rsidRPr="00D422DE">
        <w:rPr>
          <w:lang w:eastAsia="lt-LT"/>
        </w:rPr>
        <w:t xml:space="preserve"> </w:t>
      </w:r>
    </w:p>
    <w:p w14:paraId="1FDD25FF" w14:textId="77777777" w:rsidR="00D422DE" w:rsidRPr="00D422DE" w:rsidRDefault="00D422DE" w:rsidP="00D422DE">
      <w:pPr>
        <w:tabs>
          <w:tab w:val="left" w:pos="993"/>
        </w:tabs>
        <w:spacing w:line="360" w:lineRule="auto"/>
        <w:ind w:firstLine="851"/>
        <w:jc w:val="both"/>
        <w:rPr>
          <w:b/>
          <w:lang w:eastAsia="lt-LT"/>
        </w:rPr>
      </w:pPr>
      <w:r w:rsidRPr="00D422DE">
        <w:rPr>
          <w:lang w:eastAsia="lt-LT"/>
        </w:rPr>
        <w:t xml:space="preserve">Siūlomos naujos kainos už socialinės </w:t>
      </w:r>
      <w:r w:rsidR="00C61C9E">
        <w:rPr>
          <w:lang w:eastAsia="lt-LT"/>
        </w:rPr>
        <w:t>priežiūros</w:t>
      </w:r>
      <w:r w:rsidRPr="00D422DE">
        <w:rPr>
          <w:lang w:eastAsia="lt-LT"/>
        </w:rPr>
        <w:t xml:space="preserve"> </w:t>
      </w:r>
      <w:r w:rsidR="00E500C6">
        <w:rPr>
          <w:lang w:eastAsia="lt-LT"/>
        </w:rPr>
        <w:t xml:space="preserve">institucijoje </w:t>
      </w:r>
      <w:r w:rsidRPr="00D422DE">
        <w:rPr>
          <w:lang w:eastAsia="lt-LT"/>
        </w:rPr>
        <w:t xml:space="preserve">paslaugų teikimą Anykščių rajono savivaldybės gyventojams, kurios neviršija nustatytų </w:t>
      </w:r>
      <w:r w:rsidR="001D2117">
        <w:rPr>
          <w:lang w:eastAsia="lt-LT"/>
        </w:rPr>
        <w:t>maksimalių</w:t>
      </w:r>
      <w:r w:rsidRPr="00D422DE">
        <w:rPr>
          <w:lang w:eastAsia="lt-LT"/>
        </w:rPr>
        <w:t xml:space="preserve"> finansavimo dydžių lyginant su Socialinių paslaugų priežiūros departamento prie Socialinės apsaugos ir darbo </w:t>
      </w:r>
      <w:r w:rsidRPr="00D422DE">
        <w:rPr>
          <w:lang w:eastAsia="lt-LT"/>
        </w:rPr>
        <w:lastRenderedPageBreak/>
        <w:t xml:space="preserve">ministerijos skelbiama informacija apie per 12 paskutinių mėnesių (iki 2021 m. kovo 1 d.) savivaldybėse pirktų ar finansuotų socialinės priežiūros paslaugų </w:t>
      </w:r>
      <w:r w:rsidR="001D2117">
        <w:rPr>
          <w:lang w:eastAsia="lt-LT"/>
        </w:rPr>
        <w:t>maksimalių</w:t>
      </w:r>
      <w:r w:rsidRPr="00D422DE">
        <w:rPr>
          <w:lang w:eastAsia="lt-LT"/>
        </w:rPr>
        <w:t xml:space="preserve"> kainų</w:t>
      </w:r>
      <w:r w:rsidR="00651F4D">
        <w:rPr>
          <w:lang w:eastAsia="lt-LT"/>
        </w:rPr>
        <w:t xml:space="preserve"> dyd</w:t>
      </w:r>
      <w:r w:rsidR="00C37F56">
        <w:rPr>
          <w:lang w:eastAsia="lt-LT"/>
        </w:rPr>
        <w:t>į</w:t>
      </w:r>
      <w:r w:rsidRPr="00D422DE">
        <w:rPr>
          <w:lang w:eastAsia="lt-LT"/>
        </w:rPr>
        <w:t>.</w:t>
      </w:r>
    </w:p>
    <w:p w14:paraId="02076BE7" w14:textId="77777777" w:rsidR="00D422DE" w:rsidRPr="00D422DE" w:rsidRDefault="001D2117" w:rsidP="00D422DE">
      <w:pPr>
        <w:tabs>
          <w:tab w:val="left" w:pos="993"/>
        </w:tabs>
        <w:spacing w:line="360" w:lineRule="auto"/>
        <w:ind w:firstLine="851"/>
        <w:jc w:val="both"/>
        <w:rPr>
          <w:b/>
          <w:lang w:eastAsia="lt-LT"/>
        </w:rPr>
      </w:pPr>
      <w:r>
        <w:rPr>
          <w:rFonts w:eastAsia="Calibri"/>
          <w:b/>
          <w:lang w:eastAsia="lt-LT"/>
        </w:rPr>
        <w:t xml:space="preserve">2. </w:t>
      </w:r>
      <w:r w:rsidR="00D422DE" w:rsidRPr="00D422DE">
        <w:rPr>
          <w:b/>
          <w:lang w:eastAsia="lt-LT"/>
        </w:rPr>
        <w:t>Siūlomos teisinio reguliavimo nuostatos ir laukiami rezultatai</w:t>
      </w:r>
    </w:p>
    <w:p w14:paraId="71C31C3C" w14:textId="77777777" w:rsidR="00D422DE" w:rsidRPr="00D422DE" w:rsidRDefault="00D422DE" w:rsidP="00D422DE">
      <w:pPr>
        <w:tabs>
          <w:tab w:val="left" w:pos="993"/>
        </w:tabs>
        <w:spacing w:line="360" w:lineRule="auto"/>
        <w:ind w:firstLine="851"/>
        <w:jc w:val="both"/>
        <w:rPr>
          <w:b/>
          <w:lang w:eastAsia="lt-LT"/>
        </w:rPr>
      </w:pPr>
      <w:r w:rsidRPr="00D422DE">
        <w:rPr>
          <w:lang w:eastAsia="lt-LT"/>
        </w:rPr>
        <w:t>Lietuvos Respublikos vietos savivaldos įstatymas, Socialinių paslaugų finansavimo ir lėšų apskaičiavimo metodika, patvirtinta</w:t>
      </w:r>
      <w:r w:rsidRPr="00D422DE">
        <w:rPr>
          <w:color w:val="000000"/>
          <w:lang w:eastAsia="lt-LT"/>
        </w:rPr>
        <w:t xml:space="preserve"> Lietuvos Respublikos Vyriausybės 2006 m. spalio 10 d. nutarimu Nr. 978 „Dėl socialinių paslaugų finansavimo ir lėšų apskaičiavimo metodikos patvirtinimo“. Laukiami rezultatai – nustatytos naujos kainos, pagerinta teikiamų paslaugų kokybė, atsižvelgiant į asmens poreikius.</w:t>
      </w:r>
    </w:p>
    <w:p w14:paraId="651F2727" w14:textId="77777777" w:rsidR="00D422DE" w:rsidRPr="00D422DE" w:rsidRDefault="00D422DE" w:rsidP="00D422DE">
      <w:pPr>
        <w:tabs>
          <w:tab w:val="left" w:pos="993"/>
        </w:tabs>
        <w:spacing w:line="360" w:lineRule="auto"/>
        <w:ind w:firstLine="851"/>
        <w:jc w:val="both"/>
        <w:rPr>
          <w:b/>
          <w:lang w:eastAsia="lt-LT"/>
        </w:rPr>
      </w:pPr>
      <w:r w:rsidRPr="00D422DE">
        <w:rPr>
          <w:b/>
          <w:lang w:eastAsia="lt-LT"/>
        </w:rPr>
        <w:t xml:space="preserve">3. Lėšų poreikis ir šaltiniai </w:t>
      </w:r>
    </w:p>
    <w:p w14:paraId="772DEF96" w14:textId="77777777" w:rsidR="001D2117" w:rsidRPr="00EE5F0B" w:rsidRDefault="00EE5F0B" w:rsidP="001D2117">
      <w:pPr>
        <w:tabs>
          <w:tab w:val="right" w:pos="9638"/>
        </w:tabs>
        <w:spacing w:line="360" w:lineRule="auto"/>
        <w:ind w:firstLine="851"/>
        <w:jc w:val="both"/>
        <w:rPr>
          <w:b/>
          <w:szCs w:val="20"/>
          <w:lang w:eastAsia="lt-LT"/>
        </w:rPr>
      </w:pPr>
      <w:r>
        <w:rPr>
          <w:rFonts w:eastAsia="Calibri"/>
          <w:lang w:eastAsia="lt-LT"/>
        </w:rPr>
        <w:t>2022 m.</w:t>
      </w:r>
      <w:r w:rsidR="001D2117" w:rsidRPr="00EE5F0B">
        <w:rPr>
          <w:rFonts w:eastAsia="Calibri"/>
          <w:lang w:eastAsia="lt-LT"/>
        </w:rPr>
        <w:t xml:space="preserve"> </w:t>
      </w:r>
      <w:r w:rsidR="000A4BF4">
        <w:rPr>
          <w:rFonts w:eastAsia="Calibri"/>
          <w:lang w:eastAsia="lt-LT"/>
        </w:rPr>
        <w:t>Savivaldybės biudžeto lėšų</w:t>
      </w:r>
      <w:r w:rsidR="000A4BF4" w:rsidRPr="000A4BF4">
        <w:rPr>
          <w:rFonts w:eastAsia="Calibri"/>
          <w:lang w:eastAsia="lt-LT"/>
        </w:rPr>
        <w:t xml:space="preserve"> </w:t>
      </w:r>
      <w:r w:rsidR="00C61C9E">
        <w:rPr>
          <w:rFonts w:eastAsia="Calibri"/>
          <w:lang w:eastAsia="lt-LT"/>
        </w:rPr>
        <w:t>Centro</w:t>
      </w:r>
      <w:r w:rsidR="000A4BF4">
        <w:rPr>
          <w:rFonts w:eastAsia="Calibri"/>
          <w:lang w:eastAsia="lt-LT"/>
        </w:rPr>
        <w:t xml:space="preserve"> </w:t>
      </w:r>
      <w:r w:rsidR="00C61C9E">
        <w:rPr>
          <w:rFonts w:eastAsia="Calibri"/>
          <w:lang w:eastAsia="lt-LT"/>
        </w:rPr>
        <w:t xml:space="preserve">Motinos ir vaiko krizių </w:t>
      </w:r>
      <w:r w:rsidR="00BA498F">
        <w:rPr>
          <w:rFonts w:eastAsia="Calibri"/>
          <w:lang w:eastAsia="lt-LT"/>
        </w:rPr>
        <w:t>tarnyboje</w:t>
      </w:r>
      <w:r w:rsidR="000A4BF4">
        <w:rPr>
          <w:rFonts w:eastAsia="Calibri"/>
          <w:lang w:eastAsia="lt-LT"/>
        </w:rPr>
        <w:t xml:space="preserve"> paslaugų teikimui numatyta – </w:t>
      </w:r>
      <w:r w:rsidR="000D4012">
        <w:rPr>
          <w:rFonts w:eastAsia="Calibri"/>
          <w:lang w:eastAsia="lt-LT"/>
        </w:rPr>
        <w:t>10 600</w:t>
      </w:r>
      <w:r w:rsidR="000A4BF4">
        <w:rPr>
          <w:rFonts w:eastAsia="Calibri"/>
          <w:lang w:eastAsia="lt-LT"/>
        </w:rPr>
        <w:t xml:space="preserve"> Eur. </w:t>
      </w:r>
    </w:p>
    <w:p w14:paraId="384D4754" w14:textId="77777777" w:rsidR="00D422DE" w:rsidRPr="00D422DE" w:rsidRDefault="00D422DE" w:rsidP="00D422DE">
      <w:pPr>
        <w:tabs>
          <w:tab w:val="right" w:pos="9638"/>
        </w:tabs>
        <w:spacing w:line="360" w:lineRule="auto"/>
        <w:ind w:firstLine="851"/>
        <w:jc w:val="both"/>
        <w:rPr>
          <w:b/>
          <w:szCs w:val="20"/>
          <w:lang w:eastAsia="lt-LT"/>
        </w:rPr>
      </w:pPr>
      <w:r w:rsidRPr="00D422DE">
        <w:rPr>
          <w:b/>
          <w:lang w:eastAsia="lt-LT"/>
        </w:rPr>
        <w:t>4. Numatomo teisinio reguliavimo poveikio vertinimo rezultatai, galimos neigiamos priimto sprendimo pasekmės ir kokių priemonių reikėtų imtis, kad tokių pasekmių būtų išvengta</w:t>
      </w:r>
    </w:p>
    <w:p w14:paraId="07B6227B" w14:textId="77777777" w:rsidR="00903D17" w:rsidRPr="00903D17" w:rsidRDefault="00903D17" w:rsidP="00903D17">
      <w:pPr>
        <w:tabs>
          <w:tab w:val="left" w:pos="0"/>
        </w:tabs>
        <w:spacing w:line="360" w:lineRule="auto"/>
        <w:ind w:firstLine="851"/>
        <w:jc w:val="both"/>
        <w:rPr>
          <w:lang w:val="pt-BR"/>
        </w:rPr>
      </w:pPr>
      <w:r w:rsidRPr="00903D17">
        <w:rPr>
          <w:lang w:val="pt-BR"/>
        </w:rPr>
        <w:t>Asmenims</w:t>
      </w:r>
      <w:r w:rsidR="001F68D0">
        <w:rPr>
          <w:lang w:val="pt-BR"/>
        </w:rPr>
        <w:t>,</w:t>
      </w:r>
      <w:r w:rsidRPr="00903D17">
        <w:rPr>
          <w:lang w:val="pt-BR"/>
        </w:rPr>
        <w:t xml:space="preserve"> gaunantiems </w:t>
      </w:r>
      <w:r>
        <w:rPr>
          <w:lang w:val="pt-BR"/>
        </w:rPr>
        <w:t>socialinės priežiūros paslaugas</w:t>
      </w:r>
      <w:r w:rsidR="001F68D0">
        <w:rPr>
          <w:lang w:val="pt-BR"/>
        </w:rPr>
        <w:t>,</w:t>
      </w:r>
      <w:r>
        <w:rPr>
          <w:lang w:val="pt-BR"/>
        </w:rPr>
        <w:t xml:space="preserve"> Centro Motinos ir vaiko krizių </w:t>
      </w:r>
      <w:r w:rsidR="00BA498F">
        <w:rPr>
          <w:lang w:val="pt-BR"/>
        </w:rPr>
        <w:t>tarnyboje</w:t>
      </w:r>
      <w:r w:rsidRPr="00903D17">
        <w:rPr>
          <w:lang w:val="pt-BR"/>
        </w:rPr>
        <w:t xml:space="preserve"> </w:t>
      </w:r>
      <w:r w:rsidRPr="00903D17">
        <w:rPr>
          <w:rFonts w:eastAsia="Calibri"/>
          <w:lang w:val="pt-BR" w:eastAsia="lt-LT"/>
        </w:rPr>
        <w:t>kainos augimas (atsižvelgiant į individualius asmens pajamų pasikeitimus) gali turėti įtakos ir mokėjimui už teikiamas paslaugas</w:t>
      </w:r>
      <w:r w:rsidRPr="00903D17">
        <w:rPr>
          <w:lang w:val="pt-BR"/>
        </w:rPr>
        <w:t>. Taip pat kainos augimas įtakos turės ir tiems paslaugų gavėjams, kurie už teikiamas paslaugas visą kainą moka savo lėšomis.</w:t>
      </w:r>
    </w:p>
    <w:p w14:paraId="71558EAA" w14:textId="77777777" w:rsidR="00D422DE" w:rsidRPr="00D422DE" w:rsidRDefault="00D422DE" w:rsidP="00D422DE">
      <w:pPr>
        <w:tabs>
          <w:tab w:val="left" w:pos="851"/>
        </w:tabs>
        <w:spacing w:line="360" w:lineRule="auto"/>
        <w:ind w:firstLine="851"/>
        <w:jc w:val="both"/>
        <w:rPr>
          <w:rFonts w:eastAsia="Calibri"/>
          <w:lang w:eastAsia="lt-LT"/>
        </w:rPr>
      </w:pPr>
      <w:r w:rsidRPr="00D422DE">
        <w:rPr>
          <w:b/>
          <w:lang w:eastAsia="lt-LT"/>
        </w:rPr>
        <w:t>5. Kokius teisės aktus būtina priimti, kokius galiojančius teisės aktus reikia pakeisti ar pripažinti netekusiais galios – kas ir kada juos turėtų priimti</w:t>
      </w:r>
    </w:p>
    <w:p w14:paraId="7A4F029F" w14:textId="77777777" w:rsidR="00D422DE" w:rsidRPr="00D422DE" w:rsidRDefault="00BA498F" w:rsidP="00D422DE">
      <w:pPr>
        <w:tabs>
          <w:tab w:val="left" w:pos="851"/>
        </w:tabs>
        <w:spacing w:line="360" w:lineRule="auto"/>
        <w:ind w:firstLine="851"/>
        <w:jc w:val="both"/>
        <w:rPr>
          <w:rFonts w:eastAsia="Calibri"/>
          <w:lang w:eastAsia="lt-LT"/>
        </w:rPr>
      </w:pPr>
      <w:r>
        <w:rPr>
          <w:rFonts w:eastAsia="Calibri"/>
          <w:lang w:eastAsia="lt-LT"/>
        </w:rPr>
        <w:t>Nėra.</w:t>
      </w:r>
    </w:p>
    <w:p w14:paraId="44247922" w14:textId="77777777" w:rsidR="00D422DE" w:rsidRPr="00D422DE" w:rsidRDefault="00D422DE" w:rsidP="00D422DE">
      <w:pPr>
        <w:tabs>
          <w:tab w:val="left" w:pos="851"/>
        </w:tabs>
        <w:spacing w:line="360" w:lineRule="auto"/>
        <w:jc w:val="both"/>
        <w:rPr>
          <w:rFonts w:eastAsia="Calibri"/>
          <w:lang w:eastAsia="lt-LT"/>
        </w:rPr>
      </w:pPr>
      <w:r w:rsidRPr="00D422DE">
        <w:rPr>
          <w:rFonts w:eastAsia="Calibri"/>
          <w:lang w:eastAsia="lt-LT"/>
        </w:rPr>
        <w:tab/>
      </w:r>
      <w:r w:rsidRPr="00D422DE">
        <w:rPr>
          <w:b/>
          <w:lang w:eastAsia="lt-LT"/>
        </w:rPr>
        <w:t>6. Sprendimo įgyvendinimo terminai – kas, ką ir kada turėtų atlikti</w:t>
      </w:r>
    </w:p>
    <w:p w14:paraId="4647F26E" w14:textId="77777777" w:rsidR="00D422DE" w:rsidRPr="00D422DE" w:rsidRDefault="00D422DE" w:rsidP="008708BE">
      <w:pPr>
        <w:tabs>
          <w:tab w:val="left" w:pos="284"/>
        </w:tabs>
        <w:spacing w:line="360" w:lineRule="auto"/>
        <w:ind w:firstLine="851"/>
        <w:jc w:val="both"/>
        <w:rPr>
          <w:rFonts w:eastAsia="Calibri"/>
          <w:lang w:eastAsia="lt-LT"/>
        </w:rPr>
      </w:pPr>
      <w:r w:rsidRPr="00D422DE">
        <w:rPr>
          <w:rFonts w:eastAsia="Calibri"/>
          <w:lang w:eastAsia="lt-LT"/>
        </w:rPr>
        <w:t xml:space="preserve">Sprendimo įgyvendinimą atlieka Anykščių rajono savivaldybės administracija ir Centras, vykdymo laikas neterminuotas. </w:t>
      </w:r>
    </w:p>
    <w:p w14:paraId="512C4113" w14:textId="77777777" w:rsidR="00D422DE" w:rsidRPr="00D422DE" w:rsidRDefault="00D422DE" w:rsidP="00D422DE">
      <w:pPr>
        <w:tabs>
          <w:tab w:val="left" w:pos="284"/>
        </w:tabs>
        <w:spacing w:line="360" w:lineRule="auto"/>
        <w:ind w:firstLine="851"/>
        <w:jc w:val="both"/>
        <w:rPr>
          <w:b/>
          <w:lang w:eastAsia="lt-LT"/>
        </w:rPr>
      </w:pPr>
      <w:r w:rsidRPr="00D422DE">
        <w:rPr>
          <w:b/>
          <w:lang w:eastAsia="lt-LT"/>
        </w:rPr>
        <w:t>7. Sprendimo projekto rengimo metu gauti specialistų vertinimai ir išvados</w:t>
      </w:r>
    </w:p>
    <w:p w14:paraId="29C94AF3" w14:textId="77777777" w:rsidR="00D422DE" w:rsidRPr="00D422DE" w:rsidRDefault="00D422DE" w:rsidP="00D422DE">
      <w:pPr>
        <w:tabs>
          <w:tab w:val="left" w:pos="284"/>
        </w:tabs>
        <w:spacing w:line="360" w:lineRule="auto"/>
        <w:ind w:firstLine="851"/>
        <w:jc w:val="both"/>
        <w:rPr>
          <w:rFonts w:eastAsia="Calibri"/>
          <w:lang w:eastAsia="lt-LT"/>
        </w:rPr>
      </w:pPr>
      <w:r w:rsidRPr="00D422DE">
        <w:rPr>
          <w:rFonts w:eastAsia="Calibri"/>
          <w:lang w:eastAsia="lt-LT"/>
        </w:rPr>
        <w:t>Nėra.</w:t>
      </w:r>
    </w:p>
    <w:p w14:paraId="2A4D05F9" w14:textId="77777777" w:rsidR="00D422DE" w:rsidRPr="00D422DE" w:rsidRDefault="00D422DE" w:rsidP="00D422DE">
      <w:pPr>
        <w:tabs>
          <w:tab w:val="left" w:pos="284"/>
        </w:tabs>
        <w:spacing w:line="360" w:lineRule="auto"/>
        <w:ind w:firstLine="851"/>
        <w:jc w:val="both"/>
        <w:rPr>
          <w:b/>
          <w:lang w:eastAsia="lt-LT"/>
        </w:rPr>
      </w:pPr>
      <w:r w:rsidRPr="00D422DE">
        <w:rPr>
          <w:b/>
          <w:lang w:eastAsia="lt-LT"/>
        </w:rPr>
        <w:t>8. Kiti reikalingi pagrindimai, skaičiavimai ir paaiškinimai</w:t>
      </w:r>
    </w:p>
    <w:p w14:paraId="67EAF60D" w14:textId="77777777" w:rsidR="00903D17" w:rsidRPr="00903D17" w:rsidRDefault="00903D17" w:rsidP="00903D17">
      <w:pPr>
        <w:tabs>
          <w:tab w:val="left" w:pos="284"/>
          <w:tab w:val="left" w:pos="851"/>
        </w:tabs>
        <w:spacing w:line="360" w:lineRule="auto"/>
        <w:ind w:firstLine="709"/>
        <w:jc w:val="both"/>
      </w:pPr>
      <w:r>
        <w:t>Socialinės priežiūros</w:t>
      </w:r>
      <w:r w:rsidRPr="00903D17">
        <w:t xml:space="preserve"> paslaugų kainos </w:t>
      </w:r>
      <w:r>
        <w:t xml:space="preserve">Centro Motinos ir vaiko krizių </w:t>
      </w:r>
      <w:r w:rsidR="00BA498F">
        <w:t>tarnyboje</w:t>
      </w:r>
      <w:r>
        <w:t xml:space="preserve"> </w:t>
      </w:r>
      <w:r w:rsidRPr="00903D17">
        <w:t xml:space="preserve">apskaičiuotos vadovaujantis Socialinių paslaugų finansavimo ir lėšų apskaičiavimo metodika, patvirtinta Lietuvos Respublikos Vyriausybės 2006 m. spalio 10 d. nutarimu Nr. 978. </w:t>
      </w:r>
    </w:p>
    <w:p w14:paraId="3BEE2D56" w14:textId="77777777" w:rsidR="00903D17" w:rsidRPr="00903D17" w:rsidRDefault="00903D17" w:rsidP="00903D17">
      <w:pPr>
        <w:tabs>
          <w:tab w:val="left" w:pos="284"/>
          <w:tab w:val="left" w:pos="851"/>
        </w:tabs>
        <w:spacing w:line="360" w:lineRule="auto"/>
        <w:jc w:val="both"/>
      </w:pPr>
      <w:r w:rsidRPr="00903D17">
        <w:tab/>
      </w:r>
      <w:r w:rsidRPr="00903D17">
        <w:tab/>
      </w:r>
      <w:r w:rsidRPr="00903D17">
        <w:rPr>
          <w:rFonts w:eastAsia="Calibri"/>
          <w:lang w:eastAsia="lt-LT"/>
        </w:rPr>
        <w:t xml:space="preserve">Perkamų (parduodamų) ar finansuojamų socialinės priežiūros paslaugų </w:t>
      </w:r>
      <w:r w:rsidRPr="00903D17">
        <w:t>kainą sudaro bendroji socialinės priežiūros lėšų dalis (BLD) ir kintamoji socialinės priežiūros lėšų dalis (KLD).</w:t>
      </w:r>
    </w:p>
    <w:p w14:paraId="3B4E0333" w14:textId="77777777" w:rsidR="00903D17" w:rsidRPr="00903D17" w:rsidRDefault="00903D17" w:rsidP="00903D17">
      <w:pPr>
        <w:tabs>
          <w:tab w:val="left" w:pos="284"/>
          <w:tab w:val="left" w:pos="851"/>
        </w:tabs>
        <w:spacing w:line="360" w:lineRule="auto"/>
        <w:ind w:firstLine="851"/>
        <w:jc w:val="both"/>
      </w:pPr>
      <w:r w:rsidRPr="00903D17">
        <w:t xml:space="preserve">Pateikiami detalūs </w:t>
      </w:r>
      <w:r w:rsidR="00BA498F">
        <w:t>socialinės priežiūros</w:t>
      </w:r>
      <w:r w:rsidR="00FA45CC">
        <w:t xml:space="preserve"> paslaugų Centro Motinos ir vaiko krizių tarnyboje</w:t>
      </w:r>
      <w:r w:rsidRPr="00903D17">
        <w:t xml:space="preserve"> kainų apskaičiavimai.</w:t>
      </w:r>
    </w:p>
    <w:tbl>
      <w:tblPr>
        <w:tblW w:w="9639" w:type="dxa"/>
        <w:tblInd w:w="108" w:type="dxa"/>
        <w:tblLook w:val="04A0" w:firstRow="1" w:lastRow="0" w:firstColumn="1" w:lastColumn="0" w:noHBand="0" w:noVBand="1"/>
      </w:tblPr>
      <w:tblGrid>
        <w:gridCol w:w="546"/>
        <w:gridCol w:w="3990"/>
        <w:gridCol w:w="1276"/>
        <w:gridCol w:w="3827"/>
      </w:tblGrid>
      <w:tr w:rsidR="00E55673" w:rsidRPr="00E55673" w14:paraId="2F79F619" w14:textId="77777777" w:rsidTr="00E55673">
        <w:trPr>
          <w:trHeight w:val="300"/>
        </w:trPr>
        <w:tc>
          <w:tcPr>
            <w:tcW w:w="546" w:type="dxa"/>
            <w:tcBorders>
              <w:top w:val="nil"/>
              <w:left w:val="nil"/>
              <w:bottom w:val="nil"/>
              <w:right w:val="nil"/>
            </w:tcBorders>
            <w:shd w:val="clear" w:color="auto" w:fill="auto"/>
            <w:noWrap/>
            <w:vAlign w:val="bottom"/>
            <w:hideMark/>
          </w:tcPr>
          <w:p w14:paraId="3ADD95E4" w14:textId="77777777" w:rsidR="00E55673" w:rsidRPr="00E55673" w:rsidRDefault="00E55673" w:rsidP="00E55673">
            <w:pPr>
              <w:rPr>
                <w:sz w:val="20"/>
                <w:szCs w:val="20"/>
                <w:lang w:eastAsia="lt-LT"/>
              </w:rPr>
            </w:pPr>
          </w:p>
        </w:tc>
        <w:tc>
          <w:tcPr>
            <w:tcW w:w="3990" w:type="dxa"/>
            <w:tcBorders>
              <w:top w:val="nil"/>
              <w:left w:val="nil"/>
              <w:bottom w:val="nil"/>
              <w:right w:val="nil"/>
            </w:tcBorders>
            <w:shd w:val="clear" w:color="auto" w:fill="auto"/>
            <w:noWrap/>
            <w:vAlign w:val="bottom"/>
            <w:hideMark/>
          </w:tcPr>
          <w:p w14:paraId="61CC27EA" w14:textId="77777777" w:rsidR="00E55673" w:rsidRPr="00E55673" w:rsidRDefault="00E55673" w:rsidP="00E55673">
            <w:pPr>
              <w:rPr>
                <w:sz w:val="20"/>
                <w:szCs w:val="20"/>
                <w:lang w:eastAsia="lt-LT"/>
              </w:rPr>
            </w:pPr>
          </w:p>
        </w:tc>
        <w:tc>
          <w:tcPr>
            <w:tcW w:w="1276" w:type="dxa"/>
            <w:tcBorders>
              <w:top w:val="nil"/>
              <w:left w:val="nil"/>
              <w:bottom w:val="nil"/>
              <w:right w:val="nil"/>
            </w:tcBorders>
            <w:shd w:val="clear" w:color="auto" w:fill="auto"/>
            <w:noWrap/>
            <w:vAlign w:val="bottom"/>
            <w:hideMark/>
          </w:tcPr>
          <w:p w14:paraId="70241EE9" w14:textId="77777777" w:rsidR="00E55673" w:rsidRPr="00E55673" w:rsidRDefault="00E55673" w:rsidP="00E55673">
            <w:pPr>
              <w:rPr>
                <w:sz w:val="20"/>
                <w:szCs w:val="20"/>
                <w:lang w:eastAsia="lt-LT"/>
              </w:rPr>
            </w:pPr>
          </w:p>
        </w:tc>
        <w:tc>
          <w:tcPr>
            <w:tcW w:w="3827" w:type="dxa"/>
            <w:tcBorders>
              <w:top w:val="nil"/>
              <w:left w:val="nil"/>
              <w:bottom w:val="nil"/>
              <w:right w:val="nil"/>
            </w:tcBorders>
            <w:shd w:val="clear" w:color="auto" w:fill="auto"/>
            <w:noWrap/>
            <w:vAlign w:val="bottom"/>
            <w:hideMark/>
          </w:tcPr>
          <w:p w14:paraId="34C2C7DB" w14:textId="77777777" w:rsidR="00E55673" w:rsidRPr="00E55673" w:rsidRDefault="00E55673" w:rsidP="00E55673">
            <w:pPr>
              <w:rPr>
                <w:sz w:val="20"/>
                <w:szCs w:val="20"/>
                <w:lang w:eastAsia="lt-LT"/>
              </w:rPr>
            </w:pPr>
          </w:p>
        </w:tc>
      </w:tr>
      <w:tr w:rsidR="00E55673" w:rsidRPr="00E55673" w14:paraId="5CEF7ADB" w14:textId="77777777" w:rsidTr="00E55673">
        <w:trPr>
          <w:trHeight w:val="300"/>
        </w:trPr>
        <w:tc>
          <w:tcPr>
            <w:tcW w:w="546" w:type="dxa"/>
            <w:tcBorders>
              <w:top w:val="nil"/>
              <w:left w:val="nil"/>
              <w:bottom w:val="nil"/>
              <w:right w:val="nil"/>
            </w:tcBorders>
            <w:shd w:val="clear" w:color="auto" w:fill="auto"/>
            <w:noWrap/>
            <w:vAlign w:val="bottom"/>
            <w:hideMark/>
          </w:tcPr>
          <w:p w14:paraId="74E2F93E" w14:textId="77777777" w:rsidR="00E55673" w:rsidRPr="00E55673" w:rsidRDefault="00E55673" w:rsidP="00E55673">
            <w:pPr>
              <w:rPr>
                <w:sz w:val="20"/>
                <w:szCs w:val="20"/>
                <w:lang w:eastAsia="lt-LT"/>
              </w:rPr>
            </w:pPr>
          </w:p>
        </w:tc>
        <w:tc>
          <w:tcPr>
            <w:tcW w:w="9093" w:type="dxa"/>
            <w:gridSpan w:val="3"/>
            <w:tcBorders>
              <w:top w:val="nil"/>
              <w:left w:val="nil"/>
              <w:bottom w:val="nil"/>
              <w:right w:val="nil"/>
            </w:tcBorders>
            <w:shd w:val="clear" w:color="auto" w:fill="auto"/>
            <w:noWrap/>
            <w:vAlign w:val="bottom"/>
            <w:hideMark/>
          </w:tcPr>
          <w:p w14:paraId="4280A966" w14:textId="77777777" w:rsidR="00E55673" w:rsidRPr="00E55673" w:rsidRDefault="00E55673" w:rsidP="00E55673">
            <w:pPr>
              <w:jc w:val="center"/>
              <w:rPr>
                <w:b/>
                <w:bCs/>
                <w:color w:val="000000"/>
                <w:sz w:val="22"/>
                <w:szCs w:val="22"/>
                <w:lang w:eastAsia="lt-LT"/>
              </w:rPr>
            </w:pPr>
            <w:r w:rsidRPr="00E55673">
              <w:rPr>
                <w:b/>
                <w:bCs/>
                <w:color w:val="000000"/>
                <w:sz w:val="22"/>
                <w:szCs w:val="22"/>
                <w:lang w:eastAsia="lt-LT"/>
              </w:rPr>
              <w:t>ANYKŠČIŲ RAJONO SOCIALINIŲ PASLAUGŲ CENTRAS</w:t>
            </w:r>
          </w:p>
        </w:tc>
      </w:tr>
      <w:tr w:rsidR="00E55673" w:rsidRPr="00E55673" w14:paraId="1C0D764A" w14:textId="77777777" w:rsidTr="00E55673">
        <w:trPr>
          <w:trHeight w:val="315"/>
        </w:trPr>
        <w:tc>
          <w:tcPr>
            <w:tcW w:w="546" w:type="dxa"/>
            <w:tcBorders>
              <w:top w:val="nil"/>
              <w:left w:val="nil"/>
              <w:bottom w:val="nil"/>
              <w:right w:val="nil"/>
            </w:tcBorders>
            <w:shd w:val="clear" w:color="auto" w:fill="auto"/>
            <w:noWrap/>
            <w:vAlign w:val="bottom"/>
            <w:hideMark/>
          </w:tcPr>
          <w:p w14:paraId="6A49045D" w14:textId="77777777" w:rsidR="00E55673" w:rsidRPr="00E55673" w:rsidRDefault="00E55673" w:rsidP="00E55673">
            <w:pPr>
              <w:jc w:val="center"/>
              <w:rPr>
                <w:b/>
                <w:bCs/>
                <w:color w:val="000000"/>
                <w:sz w:val="22"/>
                <w:szCs w:val="22"/>
                <w:lang w:eastAsia="lt-LT"/>
              </w:rPr>
            </w:pPr>
          </w:p>
        </w:tc>
        <w:tc>
          <w:tcPr>
            <w:tcW w:w="3990" w:type="dxa"/>
            <w:tcBorders>
              <w:top w:val="nil"/>
              <w:left w:val="nil"/>
              <w:bottom w:val="nil"/>
              <w:right w:val="nil"/>
            </w:tcBorders>
            <w:shd w:val="clear" w:color="auto" w:fill="auto"/>
            <w:noWrap/>
            <w:vAlign w:val="bottom"/>
            <w:hideMark/>
          </w:tcPr>
          <w:p w14:paraId="0E3957B4" w14:textId="77777777" w:rsidR="00E55673" w:rsidRPr="00E55673" w:rsidRDefault="00E55673" w:rsidP="00E55673">
            <w:pPr>
              <w:rPr>
                <w:sz w:val="20"/>
                <w:szCs w:val="20"/>
                <w:lang w:eastAsia="lt-LT"/>
              </w:rPr>
            </w:pPr>
          </w:p>
        </w:tc>
        <w:tc>
          <w:tcPr>
            <w:tcW w:w="1276" w:type="dxa"/>
            <w:tcBorders>
              <w:top w:val="nil"/>
              <w:left w:val="nil"/>
              <w:bottom w:val="nil"/>
              <w:right w:val="nil"/>
            </w:tcBorders>
            <w:shd w:val="clear" w:color="auto" w:fill="auto"/>
            <w:noWrap/>
            <w:vAlign w:val="bottom"/>
            <w:hideMark/>
          </w:tcPr>
          <w:p w14:paraId="48E647CB" w14:textId="77777777" w:rsidR="00E55673" w:rsidRPr="00E55673" w:rsidRDefault="00E55673" w:rsidP="00E55673">
            <w:pPr>
              <w:rPr>
                <w:sz w:val="20"/>
                <w:szCs w:val="20"/>
                <w:lang w:eastAsia="lt-LT"/>
              </w:rPr>
            </w:pPr>
          </w:p>
        </w:tc>
        <w:tc>
          <w:tcPr>
            <w:tcW w:w="3827" w:type="dxa"/>
            <w:tcBorders>
              <w:top w:val="nil"/>
              <w:left w:val="nil"/>
              <w:bottom w:val="nil"/>
              <w:right w:val="nil"/>
            </w:tcBorders>
            <w:shd w:val="clear" w:color="auto" w:fill="auto"/>
            <w:noWrap/>
            <w:vAlign w:val="bottom"/>
            <w:hideMark/>
          </w:tcPr>
          <w:p w14:paraId="455D0173" w14:textId="77777777" w:rsidR="00E55673" w:rsidRPr="00E55673" w:rsidRDefault="00E55673" w:rsidP="00E55673">
            <w:pPr>
              <w:rPr>
                <w:sz w:val="20"/>
                <w:szCs w:val="20"/>
                <w:lang w:eastAsia="lt-LT"/>
              </w:rPr>
            </w:pPr>
          </w:p>
        </w:tc>
      </w:tr>
      <w:tr w:rsidR="00E55673" w:rsidRPr="00E55673" w14:paraId="65D1429F" w14:textId="77777777" w:rsidTr="00E55673">
        <w:trPr>
          <w:trHeight w:val="300"/>
        </w:trPr>
        <w:tc>
          <w:tcPr>
            <w:tcW w:w="546" w:type="dxa"/>
            <w:tcBorders>
              <w:top w:val="nil"/>
              <w:left w:val="nil"/>
              <w:bottom w:val="nil"/>
              <w:right w:val="nil"/>
            </w:tcBorders>
            <w:shd w:val="clear" w:color="auto" w:fill="auto"/>
            <w:noWrap/>
            <w:vAlign w:val="bottom"/>
            <w:hideMark/>
          </w:tcPr>
          <w:p w14:paraId="4B7FC2BC" w14:textId="77777777" w:rsidR="00E55673" w:rsidRPr="00E55673" w:rsidRDefault="00E55673" w:rsidP="00E55673">
            <w:pPr>
              <w:rPr>
                <w:sz w:val="20"/>
                <w:szCs w:val="20"/>
                <w:lang w:eastAsia="lt-LT"/>
              </w:rPr>
            </w:pPr>
          </w:p>
        </w:tc>
        <w:tc>
          <w:tcPr>
            <w:tcW w:w="9093" w:type="dxa"/>
            <w:gridSpan w:val="3"/>
            <w:tcBorders>
              <w:top w:val="nil"/>
              <w:left w:val="nil"/>
              <w:bottom w:val="nil"/>
              <w:right w:val="nil"/>
            </w:tcBorders>
            <w:shd w:val="clear" w:color="auto" w:fill="auto"/>
            <w:noWrap/>
            <w:vAlign w:val="center"/>
            <w:hideMark/>
          </w:tcPr>
          <w:p w14:paraId="7F5E7591" w14:textId="77777777" w:rsidR="00E55673" w:rsidRPr="00E55673" w:rsidRDefault="00E55673" w:rsidP="00E55673">
            <w:pPr>
              <w:jc w:val="center"/>
              <w:rPr>
                <w:b/>
                <w:bCs/>
                <w:color w:val="000000"/>
                <w:sz w:val="22"/>
                <w:szCs w:val="22"/>
                <w:lang w:eastAsia="lt-LT"/>
              </w:rPr>
            </w:pPr>
            <w:r w:rsidRPr="00E55673">
              <w:rPr>
                <w:b/>
                <w:bCs/>
                <w:color w:val="000000"/>
                <w:sz w:val="22"/>
                <w:szCs w:val="22"/>
                <w:lang w:eastAsia="lt-LT"/>
              </w:rPr>
              <w:t>INTENSYVIOS KRIZIŲ ĮVEIKIMO PAGALBOS PASLAUGA</w:t>
            </w:r>
          </w:p>
        </w:tc>
      </w:tr>
      <w:tr w:rsidR="00E55673" w:rsidRPr="00E55673" w14:paraId="168BFD42" w14:textId="77777777" w:rsidTr="00E55673">
        <w:trPr>
          <w:trHeight w:val="300"/>
        </w:trPr>
        <w:tc>
          <w:tcPr>
            <w:tcW w:w="546" w:type="dxa"/>
            <w:tcBorders>
              <w:top w:val="nil"/>
              <w:left w:val="nil"/>
              <w:bottom w:val="nil"/>
              <w:right w:val="nil"/>
            </w:tcBorders>
            <w:shd w:val="clear" w:color="auto" w:fill="auto"/>
            <w:noWrap/>
            <w:vAlign w:val="bottom"/>
            <w:hideMark/>
          </w:tcPr>
          <w:p w14:paraId="27F5ACD9" w14:textId="77777777" w:rsidR="00E55673" w:rsidRPr="00E55673" w:rsidRDefault="00E55673" w:rsidP="00E55673">
            <w:pPr>
              <w:jc w:val="center"/>
              <w:rPr>
                <w:b/>
                <w:bCs/>
                <w:color w:val="000000"/>
                <w:sz w:val="22"/>
                <w:szCs w:val="22"/>
                <w:lang w:eastAsia="lt-LT"/>
              </w:rPr>
            </w:pPr>
          </w:p>
        </w:tc>
        <w:tc>
          <w:tcPr>
            <w:tcW w:w="3990" w:type="dxa"/>
            <w:tcBorders>
              <w:top w:val="nil"/>
              <w:left w:val="nil"/>
              <w:bottom w:val="nil"/>
              <w:right w:val="nil"/>
            </w:tcBorders>
            <w:shd w:val="clear" w:color="auto" w:fill="auto"/>
            <w:noWrap/>
            <w:vAlign w:val="bottom"/>
            <w:hideMark/>
          </w:tcPr>
          <w:p w14:paraId="16F4C791" w14:textId="77777777" w:rsidR="00E55673" w:rsidRPr="00E55673" w:rsidRDefault="00E55673" w:rsidP="00E55673">
            <w:pPr>
              <w:rPr>
                <w:sz w:val="20"/>
                <w:szCs w:val="20"/>
                <w:lang w:eastAsia="lt-LT"/>
              </w:rPr>
            </w:pPr>
          </w:p>
        </w:tc>
        <w:tc>
          <w:tcPr>
            <w:tcW w:w="1276" w:type="dxa"/>
            <w:tcBorders>
              <w:top w:val="nil"/>
              <w:left w:val="nil"/>
              <w:bottom w:val="nil"/>
              <w:right w:val="nil"/>
            </w:tcBorders>
            <w:shd w:val="clear" w:color="auto" w:fill="auto"/>
            <w:noWrap/>
            <w:vAlign w:val="bottom"/>
            <w:hideMark/>
          </w:tcPr>
          <w:p w14:paraId="4798CB22" w14:textId="77777777" w:rsidR="00E55673" w:rsidRPr="00E55673" w:rsidRDefault="00E55673" w:rsidP="00E55673">
            <w:pPr>
              <w:jc w:val="center"/>
              <w:rPr>
                <w:sz w:val="20"/>
                <w:szCs w:val="20"/>
                <w:lang w:eastAsia="lt-LT"/>
              </w:rPr>
            </w:pPr>
          </w:p>
        </w:tc>
        <w:tc>
          <w:tcPr>
            <w:tcW w:w="3827" w:type="dxa"/>
            <w:tcBorders>
              <w:top w:val="nil"/>
              <w:left w:val="nil"/>
              <w:bottom w:val="nil"/>
              <w:right w:val="nil"/>
            </w:tcBorders>
            <w:shd w:val="clear" w:color="auto" w:fill="auto"/>
            <w:noWrap/>
            <w:vAlign w:val="bottom"/>
            <w:hideMark/>
          </w:tcPr>
          <w:p w14:paraId="4BB5BFCD" w14:textId="77777777" w:rsidR="00E55673" w:rsidRPr="00E55673" w:rsidRDefault="00E55673" w:rsidP="00E55673">
            <w:pPr>
              <w:jc w:val="center"/>
              <w:rPr>
                <w:sz w:val="20"/>
                <w:szCs w:val="20"/>
                <w:lang w:eastAsia="lt-LT"/>
              </w:rPr>
            </w:pPr>
          </w:p>
        </w:tc>
      </w:tr>
      <w:tr w:rsidR="00E55673" w:rsidRPr="00E55673" w14:paraId="0BCC843A" w14:textId="77777777" w:rsidTr="00E55673">
        <w:trPr>
          <w:trHeight w:val="300"/>
        </w:trPr>
        <w:tc>
          <w:tcPr>
            <w:tcW w:w="546" w:type="dxa"/>
            <w:tcBorders>
              <w:top w:val="nil"/>
              <w:left w:val="nil"/>
              <w:bottom w:val="nil"/>
              <w:right w:val="nil"/>
            </w:tcBorders>
            <w:shd w:val="clear" w:color="auto" w:fill="auto"/>
            <w:noWrap/>
            <w:vAlign w:val="bottom"/>
            <w:hideMark/>
          </w:tcPr>
          <w:p w14:paraId="137F8207" w14:textId="77777777" w:rsidR="00E55673" w:rsidRPr="00E55673" w:rsidRDefault="00E55673" w:rsidP="00E55673">
            <w:pPr>
              <w:jc w:val="center"/>
              <w:rPr>
                <w:sz w:val="20"/>
                <w:szCs w:val="20"/>
                <w:lang w:eastAsia="lt-LT"/>
              </w:rPr>
            </w:pPr>
          </w:p>
        </w:tc>
        <w:tc>
          <w:tcPr>
            <w:tcW w:w="3990" w:type="dxa"/>
            <w:tcBorders>
              <w:top w:val="nil"/>
              <w:left w:val="nil"/>
              <w:bottom w:val="nil"/>
              <w:right w:val="nil"/>
            </w:tcBorders>
            <w:shd w:val="clear" w:color="auto" w:fill="auto"/>
            <w:noWrap/>
            <w:vAlign w:val="bottom"/>
            <w:hideMark/>
          </w:tcPr>
          <w:p w14:paraId="1DAC1119" w14:textId="77777777" w:rsidR="00E55673" w:rsidRPr="00E55673" w:rsidRDefault="00E55673" w:rsidP="00E55673">
            <w:pPr>
              <w:rPr>
                <w:sz w:val="20"/>
                <w:szCs w:val="20"/>
                <w:lang w:eastAsia="lt-LT"/>
              </w:rPr>
            </w:pPr>
          </w:p>
        </w:tc>
        <w:tc>
          <w:tcPr>
            <w:tcW w:w="1276" w:type="dxa"/>
            <w:tcBorders>
              <w:top w:val="nil"/>
              <w:left w:val="nil"/>
              <w:bottom w:val="nil"/>
              <w:right w:val="nil"/>
            </w:tcBorders>
            <w:shd w:val="clear" w:color="auto" w:fill="auto"/>
            <w:noWrap/>
            <w:vAlign w:val="bottom"/>
            <w:hideMark/>
          </w:tcPr>
          <w:p w14:paraId="6D18BBA7" w14:textId="77777777" w:rsidR="00E55673" w:rsidRPr="00E55673" w:rsidRDefault="00E55673" w:rsidP="00E55673">
            <w:pPr>
              <w:jc w:val="right"/>
              <w:rPr>
                <w:color w:val="000000"/>
                <w:sz w:val="22"/>
                <w:szCs w:val="22"/>
                <w:lang w:eastAsia="lt-LT"/>
              </w:rPr>
            </w:pPr>
            <w:r w:rsidRPr="00E55673">
              <w:rPr>
                <w:color w:val="000000"/>
                <w:sz w:val="22"/>
                <w:szCs w:val="22"/>
                <w:lang w:eastAsia="lt-LT"/>
              </w:rPr>
              <w:t>2022-01-05</w:t>
            </w:r>
          </w:p>
        </w:tc>
        <w:tc>
          <w:tcPr>
            <w:tcW w:w="3827" w:type="dxa"/>
            <w:tcBorders>
              <w:top w:val="nil"/>
              <w:left w:val="nil"/>
              <w:bottom w:val="nil"/>
              <w:right w:val="nil"/>
            </w:tcBorders>
            <w:shd w:val="clear" w:color="auto" w:fill="auto"/>
            <w:noWrap/>
            <w:vAlign w:val="bottom"/>
            <w:hideMark/>
          </w:tcPr>
          <w:p w14:paraId="68E3F21F" w14:textId="77777777" w:rsidR="00E55673" w:rsidRPr="00E55673" w:rsidRDefault="00E55673" w:rsidP="00E55673">
            <w:pPr>
              <w:jc w:val="right"/>
              <w:rPr>
                <w:color w:val="000000"/>
                <w:sz w:val="22"/>
                <w:szCs w:val="22"/>
                <w:lang w:eastAsia="lt-LT"/>
              </w:rPr>
            </w:pPr>
          </w:p>
        </w:tc>
      </w:tr>
      <w:tr w:rsidR="00E55673" w:rsidRPr="00E55673" w14:paraId="510EF635" w14:textId="77777777" w:rsidTr="00E55673">
        <w:trPr>
          <w:trHeight w:val="300"/>
        </w:trPr>
        <w:tc>
          <w:tcPr>
            <w:tcW w:w="546" w:type="dxa"/>
            <w:tcBorders>
              <w:top w:val="nil"/>
              <w:left w:val="nil"/>
              <w:bottom w:val="nil"/>
              <w:right w:val="nil"/>
            </w:tcBorders>
            <w:shd w:val="clear" w:color="auto" w:fill="auto"/>
            <w:noWrap/>
            <w:vAlign w:val="bottom"/>
            <w:hideMark/>
          </w:tcPr>
          <w:p w14:paraId="3FF96D4D" w14:textId="77777777" w:rsidR="00E55673" w:rsidRPr="00E55673" w:rsidRDefault="00E55673" w:rsidP="00E55673">
            <w:pPr>
              <w:rPr>
                <w:sz w:val="20"/>
                <w:szCs w:val="20"/>
                <w:lang w:eastAsia="lt-LT"/>
              </w:rPr>
            </w:pPr>
          </w:p>
        </w:tc>
        <w:tc>
          <w:tcPr>
            <w:tcW w:w="3990" w:type="dxa"/>
            <w:tcBorders>
              <w:top w:val="nil"/>
              <w:left w:val="nil"/>
              <w:bottom w:val="nil"/>
              <w:right w:val="nil"/>
            </w:tcBorders>
            <w:shd w:val="clear" w:color="auto" w:fill="auto"/>
            <w:noWrap/>
            <w:vAlign w:val="bottom"/>
            <w:hideMark/>
          </w:tcPr>
          <w:p w14:paraId="5EE300B5" w14:textId="77777777" w:rsidR="00E55673" w:rsidRPr="00E55673" w:rsidRDefault="00E55673" w:rsidP="00E55673">
            <w:pPr>
              <w:rPr>
                <w:sz w:val="20"/>
                <w:szCs w:val="20"/>
                <w:lang w:eastAsia="lt-LT"/>
              </w:rPr>
            </w:pPr>
          </w:p>
        </w:tc>
        <w:tc>
          <w:tcPr>
            <w:tcW w:w="1276" w:type="dxa"/>
            <w:tcBorders>
              <w:top w:val="nil"/>
              <w:left w:val="nil"/>
              <w:bottom w:val="nil"/>
              <w:right w:val="nil"/>
            </w:tcBorders>
            <w:shd w:val="clear" w:color="auto" w:fill="auto"/>
            <w:noWrap/>
            <w:vAlign w:val="bottom"/>
            <w:hideMark/>
          </w:tcPr>
          <w:p w14:paraId="459F0282" w14:textId="77777777" w:rsidR="00E55673" w:rsidRPr="00E55673" w:rsidRDefault="00E55673" w:rsidP="00E55673">
            <w:pPr>
              <w:rPr>
                <w:sz w:val="20"/>
                <w:szCs w:val="20"/>
                <w:lang w:eastAsia="lt-LT"/>
              </w:rPr>
            </w:pPr>
          </w:p>
        </w:tc>
        <w:tc>
          <w:tcPr>
            <w:tcW w:w="3827" w:type="dxa"/>
            <w:tcBorders>
              <w:top w:val="nil"/>
              <w:left w:val="nil"/>
              <w:bottom w:val="nil"/>
              <w:right w:val="nil"/>
            </w:tcBorders>
            <w:shd w:val="clear" w:color="auto" w:fill="auto"/>
            <w:noWrap/>
            <w:vAlign w:val="bottom"/>
            <w:hideMark/>
          </w:tcPr>
          <w:p w14:paraId="00301E81" w14:textId="77777777" w:rsidR="00E55673" w:rsidRPr="00E55673" w:rsidRDefault="00E55673" w:rsidP="00E55673">
            <w:pPr>
              <w:rPr>
                <w:sz w:val="20"/>
                <w:szCs w:val="20"/>
                <w:lang w:eastAsia="lt-LT"/>
              </w:rPr>
            </w:pPr>
          </w:p>
        </w:tc>
      </w:tr>
      <w:tr w:rsidR="00E55673" w:rsidRPr="00E55673" w14:paraId="208617A8" w14:textId="77777777" w:rsidTr="00E55673">
        <w:trPr>
          <w:trHeight w:val="300"/>
        </w:trPr>
        <w:tc>
          <w:tcPr>
            <w:tcW w:w="546" w:type="dxa"/>
            <w:tcBorders>
              <w:top w:val="single" w:sz="4" w:space="0" w:color="auto"/>
              <w:left w:val="single" w:sz="4" w:space="0" w:color="auto"/>
              <w:bottom w:val="nil"/>
              <w:right w:val="single" w:sz="4" w:space="0" w:color="auto"/>
            </w:tcBorders>
            <w:shd w:val="clear" w:color="auto" w:fill="auto"/>
            <w:noWrap/>
            <w:vAlign w:val="bottom"/>
            <w:hideMark/>
          </w:tcPr>
          <w:p w14:paraId="460823B3" w14:textId="77777777" w:rsidR="00E55673" w:rsidRPr="00E55673" w:rsidRDefault="00E55673" w:rsidP="00E55673">
            <w:pPr>
              <w:rPr>
                <w:color w:val="000000"/>
                <w:sz w:val="22"/>
                <w:szCs w:val="22"/>
                <w:lang w:eastAsia="lt-LT"/>
              </w:rPr>
            </w:pPr>
            <w:r w:rsidRPr="00E55673">
              <w:rPr>
                <w:color w:val="000000"/>
                <w:sz w:val="22"/>
                <w:szCs w:val="22"/>
                <w:lang w:eastAsia="lt-LT"/>
              </w:rPr>
              <w:t>Eil.</w:t>
            </w:r>
          </w:p>
        </w:tc>
        <w:tc>
          <w:tcPr>
            <w:tcW w:w="3990" w:type="dxa"/>
            <w:tcBorders>
              <w:top w:val="single" w:sz="4" w:space="0" w:color="auto"/>
              <w:left w:val="nil"/>
              <w:bottom w:val="nil"/>
              <w:right w:val="single" w:sz="4" w:space="0" w:color="auto"/>
            </w:tcBorders>
            <w:shd w:val="clear" w:color="auto" w:fill="auto"/>
            <w:noWrap/>
            <w:vAlign w:val="bottom"/>
            <w:hideMark/>
          </w:tcPr>
          <w:p w14:paraId="414E6717" w14:textId="77777777" w:rsidR="00E55673" w:rsidRPr="00E55673" w:rsidRDefault="00E55673" w:rsidP="00E55673">
            <w:pPr>
              <w:rPr>
                <w:color w:val="000000"/>
                <w:sz w:val="22"/>
                <w:szCs w:val="22"/>
                <w:lang w:eastAsia="lt-LT"/>
              </w:rPr>
            </w:pPr>
            <w:r w:rsidRPr="00E55673">
              <w:rPr>
                <w:color w:val="000000"/>
                <w:sz w:val="22"/>
                <w:szCs w:val="22"/>
                <w:lang w:eastAsia="lt-LT"/>
              </w:rPr>
              <w:t>Išlaidų pavadinimas</w:t>
            </w:r>
          </w:p>
        </w:tc>
        <w:tc>
          <w:tcPr>
            <w:tcW w:w="1276" w:type="dxa"/>
            <w:tcBorders>
              <w:top w:val="single" w:sz="4" w:space="0" w:color="auto"/>
              <w:left w:val="nil"/>
              <w:bottom w:val="nil"/>
              <w:right w:val="single" w:sz="4" w:space="0" w:color="auto"/>
            </w:tcBorders>
            <w:shd w:val="clear" w:color="auto" w:fill="auto"/>
            <w:noWrap/>
            <w:vAlign w:val="bottom"/>
            <w:hideMark/>
          </w:tcPr>
          <w:p w14:paraId="77D5A7C2" w14:textId="77777777" w:rsidR="00E55673" w:rsidRPr="00E55673" w:rsidRDefault="00E55673" w:rsidP="00E55673">
            <w:pPr>
              <w:rPr>
                <w:color w:val="000000"/>
                <w:sz w:val="22"/>
                <w:szCs w:val="22"/>
                <w:lang w:eastAsia="lt-LT"/>
              </w:rPr>
            </w:pPr>
            <w:r w:rsidRPr="00E55673">
              <w:rPr>
                <w:color w:val="000000"/>
                <w:sz w:val="22"/>
                <w:szCs w:val="22"/>
                <w:lang w:eastAsia="lt-LT"/>
              </w:rPr>
              <w:t>Išlaidos</w:t>
            </w:r>
          </w:p>
        </w:tc>
        <w:tc>
          <w:tcPr>
            <w:tcW w:w="3827" w:type="dxa"/>
            <w:tcBorders>
              <w:top w:val="single" w:sz="4" w:space="0" w:color="auto"/>
              <w:left w:val="nil"/>
              <w:bottom w:val="nil"/>
              <w:right w:val="single" w:sz="4" w:space="0" w:color="auto"/>
            </w:tcBorders>
            <w:shd w:val="clear" w:color="auto" w:fill="auto"/>
            <w:noWrap/>
            <w:vAlign w:val="bottom"/>
            <w:hideMark/>
          </w:tcPr>
          <w:p w14:paraId="5A91A57A" w14:textId="77777777" w:rsidR="00E55673" w:rsidRPr="00E55673" w:rsidRDefault="00E55673" w:rsidP="00E55673">
            <w:pPr>
              <w:rPr>
                <w:color w:val="000000"/>
                <w:sz w:val="22"/>
                <w:szCs w:val="22"/>
                <w:lang w:eastAsia="lt-LT"/>
              </w:rPr>
            </w:pPr>
            <w:r w:rsidRPr="00E55673">
              <w:rPr>
                <w:color w:val="000000"/>
                <w:sz w:val="22"/>
                <w:szCs w:val="22"/>
                <w:lang w:eastAsia="lt-LT"/>
              </w:rPr>
              <w:t>Išlaidų pagrindimas</w:t>
            </w:r>
          </w:p>
        </w:tc>
      </w:tr>
      <w:tr w:rsidR="00E55673" w:rsidRPr="00E55673" w14:paraId="56637C59" w14:textId="77777777" w:rsidTr="00E55673">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34655CE" w14:textId="77777777" w:rsidR="00E55673" w:rsidRPr="00E55673" w:rsidRDefault="00E55673" w:rsidP="00E55673">
            <w:pPr>
              <w:rPr>
                <w:color w:val="000000"/>
                <w:sz w:val="22"/>
                <w:szCs w:val="22"/>
                <w:lang w:eastAsia="lt-LT"/>
              </w:rPr>
            </w:pPr>
            <w:r w:rsidRPr="00E55673">
              <w:rPr>
                <w:color w:val="000000"/>
                <w:sz w:val="22"/>
                <w:szCs w:val="22"/>
                <w:lang w:eastAsia="lt-LT"/>
              </w:rPr>
              <w:t>Nr.</w:t>
            </w:r>
          </w:p>
        </w:tc>
        <w:tc>
          <w:tcPr>
            <w:tcW w:w="3990" w:type="dxa"/>
            <w:tcBorders>
              <w:top w:val="nil"/>
              <w:left w:val="nil"/>
              <w:bottom w:val="single" w:sz="4" w:space="0" w:color="auto"/>
              <w:right w:val="single" w:sz="4" w:space="0" w:color="auto"/>
            </w:tcBorders>
            <w:shd w:val="clear" w:color="auto" w:fill="auto"/>
            <w:noWrap/>
            <w:vAlign w:val="bottom"/>
            <w:hideMark/>
          </w:tcPr>
          <w:p w14:paraId="4C56AE81"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c>
          <w:tcPr>
            <w:tcW w:w="1276" w:type="dxa"/>
            <w:tcBorders>
              <w:top w:val="nil"/>
              <w:left w:val="nil"/>
              <w:bottom w:val="single" w:sz="4" w:space="0" w:color="auto"/>
              <w:right w:val="single" w:sz="4" w:space="0" w:color="auto"/>
            </w:tcBorders>
            <w:shd w:val="clear" w:color="auto" w:fill="auto"/>
            <w:noWrap/>
            <w:vAlign w:val="bottom"/>
            <w:hideMark/>
          </w:tcPr>
          <w:p w14:paraId="34716F91" w14:textId="77777777" w:rsidR="00E55673" w:rsidRPr="00E55673" w:rsidRDefault="00E55673" w:rsidP="00E55673">
            <w:pPr>
              <w:rPr>
                <w:color w:val="000000"/>
                <w:sz w:val="22"/>
                <w:szCs w:val="22"/>
                <w:lang w:eastAsia="lt-LT"/>
              </w:rPr>
            </w:pPr>
            <w:r w:rsidRPr="00E55673">
              <w:rPr>
                <w:color w:val="000000"/>
                <w:sz w:val="22"/>
                <w:szCs w:val="22"/>
                <w:lang w:eastAsia="lt-LT"/>
              </w:rPr>
              <w:t>metams, Eur</w:t>
            </w:r>
          </w:p>
        </w:tc>
        <w:tc>
          <w:tcPr>
            <w:tcW w:w="3827" w:type="dxa"/>
            <w:tcBorders>
              <w:top w:val="nil"/>
              <w:left w:val="nil"/>
              <w:bottom w:val="single" w:sz="4" w:space="0" w:color="auto"/>
              <w:right w:val="single" w:sz="4" w:space="0" w:color="auto"/>
            </w:tcBorders>
            <w:shd w:val="clear" w:color="auto" w:fill="auto"/>
            <w:noWrap/>
            <w:vAlign w:val="bottom"/>
            <w:hideMark/>
          </w:tcPr>
          <w:p w14:paraId="7ED1EC4F"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r>
      <w:tr w:rsidR="00E55673" w:rsidRPr="00E55673" w14:paraId="220BADE6" w14:textId="77777777" w:rsidTr="00E55673">
        <w:trPr>
          <w:trHeight w:val="420"/>
        </w:trPr>
        <w:tc>
          <w:tcPr>
            <w:tcW w:w="9639" w:type="dxa"/>
            <w:gridSpan w:val="4"/>
            <w:tcBorders>
              <w:top w:val="single" w:sz="4" w:space="0" w:color="auto"/>
              <w:left w:val="single" w:sz="4" w:space="0" w:color="auto"/>
              <w:bottom w:val="single" w:sz="4" w:space="0" w:color="auto"/>
              <w:right w:val="nil"/>
            </w:tcBorders>
            <w:shd w:val="clear" w:color="auto" w:fill="auto"/>
            <w:vAlign w:val="center"/>
            <w:hideMark/>
          </w:tcPr>
          <w:p w14:paraId="41A640AB" w14:textId="77777777" w:rsidR="00E55673" w:rsidRPr="00E55673" w:rsidRDefault="00E55673" w:rsidP="00E55673">
            <w:pPr>
              <w:jc w:val="center"/>
              <w:rPr>
                <w:b/>
                <w:bCs/>
                <w:color w:val="000000"/>
                <w:sz w:val="22"/>
                <w:szCs w:val="22"/>
                <w:lang w:eastAsia="lt-LT"/>
              </w:rPr>
            </w:pPr>
            <w:r w:rsidRPr="00E55673">
              <w:rPr>
                <w:b/>
                <w:bCs/>
                <w:color w:val="000000"/>
                <w:sz w:val="22"/>
                <w:szCs w:val="22"/>
                <w:lang w:eastAsia="lt-LT"/>
              </w:rPr>
              <w:t>BLD (bendroji lėšų dalis)</w:t>
            </w:r>
          </w:p>
        </w:tc>
      </w:tr>
      <w:tr w:rsidR="00E55673" w:rsidRPr="00E55673" w14:paraId="51AE91AE" w14:textId="77777777" w:rsidTr="00E55673">
        <w:trPr>
          <w:trHeight w:val="36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51B18DD" w14:textId="77777777" w:rsidR="00E55673" w:rsidRPr="00E55673" w:rsidRDefault="00E55673" w:rsidP="00E55673">
            <w:pPr>
              <w:rPr>
                <w:color w:val="000000"/>
                <w:sz w:val="22"/>
                <w:szCs w:val="22"/>
                <w:lang w:eastAsia="lt-LT"/>
              </w:rPr>
            </w:pPr>
            <w:r w:rsidRPr="00E55673">
              <w:rPr>
                <w:color w:val="000000"/>
                <w:sz w:val="22"/>
                <w:szCs w:val="22"/>
                <w:lang w:eastAsia="lt-LT"/>
              </w:rPr>
              <w:t>1.</w:t>
            </w:r>
          </w:p>
        </w:tc>
        <w:tc>
          <w:tcPr>
            <w:tcW w:w="3990" w:type="dxa"/>
            <w:tcBorders>
              <w:top w:val="nil"/>
              <w:left w:val="nil"/>
              <w:bottom w:val="single" w:sz="4" w:space="0" w:color="auto"/>
              <w:right w:val="single" w:sz="4" w:space="0" w:color="auto"/>
            </w:tcBorders>
            <w:shd w:val="clear" w:color="auto" w:fill="auto"/>
            <w:vAlign w:val="bottom"/>
            <w:hideMark/>
          </w:tcPr>
          <w:p w14:paraId="6B9594A0" w14:textId="77777777" w:rsidR="00E55673" w:rsidRPr="00E55673" w:rsidRDefault="00E55673" w:rsidP="00E55673">
            <w:pPr>
              <w:rPr>
                <w:b/>
                <w:bCs/>
                <w:color w:val="000000"/>
                <w:sz w:val="22"/>
                <w:szCs w:val="22"/>
                <w:lang w:eastAsia="lt-LT"/>
              </w:rPr>
            </w:pPr>
            <w:r w:rsidRPr="00E55673">
              <w:rPr>
                <w:b/>
                <w:bCs/>
                <w:color w:val="000000"/>
                <w:sz w:val="22"/>
                <w:szCs w:val="22"/>
                <w:lang w:eastAsia="lt-LT"/>
              </w:rPr>
              <w:t>Darbo užmokestis :</w:t>
            </w:r>
          </w:p>
        </w:tc>
        <w:tc>
          <w:tcPr>
            <w:tcW w:w="1276" w:type="dxa"/>
            <w:tcBorders>
              <w:top w:val="nil"/>
              <w:left w:val="nil"/>
              <w:bottom w:val="single" w:sz="4" w:space="0" w:color="auto"/>
              <w:right w:val="single" w:sz="4" w:space="0" w:color="auto"/>
            </w:tcBorders>
            <w:shd w:val="clear" w:color="auto" w:fill="auto"/>
            <w:noWrap/>
            <w:vAlign w:val="bottom"/>
            <w:hideMark/>
          </w:tcPr>
          <w:p w14:paraId="64739CC2" w14:textId="77777777" w:rsidR="00E55673" w:rsidRPr="00E55673" w:rsidRDefault="00E55673" w:rsidP="00E55673">
            <w:pPr>
              <w:rPr>
                <w:b/>
                <w:bCs/>
                <w:color w:val="000000"/>
                <w:sz w:val="22"/>
                <w:szCs w:val="22"/>
                <w:lang w:eastAsia="lt-LT"/>
              </w:rPr>
            </w:pPr>
            <w:r w:rsidRPr="00E55673">
              <w:rPr>
                <w:b/>
                <w:bCs/>
                <w:color w:val="000000"/>
                <w:sz w:val="22"/>
                <w:szCs w:val="22"/>
                <w:lang w:eastAsia="lt-LT"/>
              </w:rPr>
              <w:t> </w:t>
            </w:r>
          </w:p>
        </w:tc>
        <w:tc>
          <w:tcPr>
            <w:tcW w:w="3827" w:type="dxa"/>
            <w:tcBorders>
              <w:top w:val="nil"/>
              <w:left w:val="nil"/>
              <w:bottom w:val="single" w:sz="4" w:space="0" w:color="auto"/>
              <w:right w:val="single" w:sz="4" w:space="0" w:color="auto"/>
            </w:tcBorders>
            <w:shd w:val="clear" w:color="auto" w:fill="auto"/>
            <w:vAlign w:val="bottom"/>
            <w:hideMark/>
          </w:tcPr>
          <w:p w14:paraId="4251A833"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r>
      <w:tr w:rsidR="00E55673" w:rsidRPr="00E55673" w14:paraId="0CD3B8C6" w14:textId="77777777" w:rsidTr="00E55673">
        <w:trPr>
          <w:trHeight w:val="148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117A24B" w14:textId="77777777" w:rsidR="00E55673" w:rsidRPr="00E55673" w:rsidRDefault="00E55673" w:rsidP="00E55673">
            <w:pPr>
              <w:rPr>
                <w:color w:val="000000"/>
                <w:sz w:val="22"/>
                <w:szCs w:val="22"/>
                <w:lang w:eastAsia="lt-LT"/>
              </w:rPr>
            </w:pPr>
            <w:r w:rsidRPr="00E55673">
              <w:rPr>
                <w:color w:val="000000"/>
                <w:sz w:val="22"/>
                <w:szCs w:val="22"/>
                <w:lang w:eastAsia="lt-LT"/>
              </w:rPr>
              <w:t>1.2.</w:t>
            </w:r>
          </w:p>
        </w:tc>
        <w:tc>
          <w:tcPr>
            <w:tcW w:w="3990" w:type="dxa"/>
            <w:tcBorders>
              <w:top w:val="nil"/>
              <w:left w:val="nil"/>
              <w:bottom w:val="single" w:sz="4" w:space="0" w:color="auto"/>
              <w:right w:val="single" w:sz="4" w:space="0" w:color="auto"/>
            </w:tcBorders>
            <w:shd w:val="clear" w:color="auto" w:fill="auto"/>
            <w:hideMark/>
          </w:tcPr>
          <w:p w14:paraId="72B9E82A" w14:textId="77777777" w:rsidR="00E55673" w:rsidRPr="00E55673" w:rsidRDefault="00E55673" w:rsidP="00E55673">
            <w:pPr>
              <w:rPr>
                <w:color w:val="000000"/>
                <w:sz w:val="22"/>
                <w:szCs w:val="22"/>
                <w:lang w:eastAsia="lt-LT"/>
              </w:rPr>
            </w:pPr>
            <w:r w:rsidRPr="00E55673">
              <w:rPr>
                <w:color w:val="000000"/>
                <w:sz w:val="22"/>
                <w:szCs w:val="22"/>
                <w:lang w:eastAsia="lt-LT"/>
              </w:rPr>
              <w:t xml:space="preserve">Administracijos DU (direktorė, direktorės pavaduotoja socialiniams reikalams, vyr. buhalterė, buhalterė, raštvedybos ir personalo reikalų specialistė, ūkio reikalų tvarkytojas, valytoja)  </w:t>
            </w:r>
          </w:p>
        </w:tc>
        <w:tc>
          <w:tcPr>
            <w:tcW w:w="1276" w:type="dxa"/>
            <w:tcBorders>
              <w:top w:val="nil"/>
              <w:left w:val="nil"/>
              <w:bottom w:val="single" w:sz="4" w:space="0" w:color="auto"/>
              <w:right w:val="single" w:sz="4" w:space="0" w:color="auto"/>
            </w:tcBorders>
            <w:shd w:val="clear" w:color="000000" w:fill="FFFFFF"/>
            <w:noWrap/>
            <w:hideMark/>
          </w:tcPr>
          <w:p w14:paraId="610C9A0D" w14:textId="77777777" w:rsidR="00E55673" w:rsidRPr="00E55673" w:rsidRDefault="00E55673" w:rsidP="00E55673">
            <w:pPr>
              <w:jc w:val="center"/>
              <w:rPr>
                <w:color w:val="000000"/>
                <w:sz w:val="22"/>
                <w:szCs w:val="22"/>
                <w:lang w:eastAsia="lt-LT"/>
              </w:rPr>
            </w:pPr>
            <w:r w:rsidRPr="00E55673">
              <w:rPr>
                <w:color w:val="000000"/>
                <w:sz w:val="22"/>
                <w:szCs w:val="22"/>
                <w:lang w:eastAsia="lt-LT"/>
              </w:rPr>
              <w:t>7029,66</w:t>
            </w:r>
          </w:p>
        </w:tc>
        <w:tc>
          <w:tcPr>
            <w:tcW w:w="3827" w:type="dxa"/>
            <w:tcBorders>
              <w:top w:val="nil"/>
              <w:left w:val="nil"/>
              <w:bottom w:val="single" w:sz="4" w:space="0" w:color="auto"/>
              <w:right w:val="single" w:sz="4" w:space="0" w:color="auto"/>
            </w:tcBorders>
            <w:shd w:val="clear" w:color="auto" w:fill="auto"/>
            <w:hideMark/>
          </w:tcPr>
          <w:p w14:paraId="3B7EDC3C" w14:textId="77777777" w:rsidR="00E55673" w:rsidRPr="00E55673" w:rsidRDefault="00E55673" w:rsidP="00E55673">
            <w:pPr>
              <w:rPr>
                <w:color w:val="000000"/>
                <w:sz w:val="22"/>
                <w:szCs w:val="22"/>
                <w:lang w:eastAsia="lt-LT"/>
              </w:rPr>
            </w:pPr>
            <w:r w:rsidRPr="00E55673">
              <w:rPr>
                <w:color w:val="000000"/>
                <w:sz w:val="22"/>
                <w:szCs w:val="22"/>
                <w:lang w:eastAsia="lt-LT"/>
              </w:rPr>
              <w:t>Bendra suma  98 415,34 Eur / 14 paslaugų = 7029,66 Eur.                                                Finansuojama iš savivaldybės biudžeto.</w:t>
            </w:r>
          </w:p>
        </w:tc>
      </w:tr>
      <w:tr w:rsidR="00E55673" w:rsidRPr="00E55673" w14:paraId="1AF4C159" w14:textId="77777777" w:rsidTr="00E55673">
        <w:trPr>
          <w:trHeight w:val="76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16448A4" w14:textId="77777777" w:rsidR="00E55673" w:rsidRPr="00E55673" w:rsidRDefault="00E55673" w:rsidP="00E55673">
            <w:pPr>
              <w:rPr>
                <w:color w:val="000000"/>
                <w:sz w:val="22"/>
                <w:szCs w:val="22"/>
                <w:lang w:eastAsia="lt-LT"/>
              </w:rPr>
            </w:pPr>
            <w:r w:rsidRPr="00E55673">
              <w:rPr>
                <w:color w:val="000000"/>
                <w:sz w:val="22"/>
                <w:szCs w:val="22"/>
                <w:lang w:eastAsia="lt-LT"/>
              </w:rPr>
              <w:t>1.3.</w:t>
            </w:r>
          </w:p>
        </w:tc>
        <w:tc>
          <w:tcPr>
            <w:tcW w:w="3990" w:type="dxa"/>
            <w:tcBorders>
              <w:top w:val="nil"/>
              <w:left w:val="nil"/>
              <w:bottom w:val="single" w:sz="4" w:space="0" w:color="auto"/>
              <w:right w:val="single" w:sz="4" w:space="0" w:color="auto"/>
            </w:tcBorders>
            <w:shd w:val="clear" w:color="auto" w:fill="auto"/>
            <w:hideMark/>
          </w:tcPr>
          <w:p w14:paraId="6F4384B5" w14:textId="77777777" w:rsidR="00E55673" w:rsidRPr="00E55673" w:rsidRDefault="00E55673" w:rsidP="00E55673">
            <w:pPr>
              <w:rPr>
                <w:color w:val="000000"/>
                <w:sz w:val="22"/>
                <w:szCs w:val="22"/>
                <w:lang w:eastAsia="lt-LT"/>
              </w:rPr>
            </w:pPr>
            <w:r w:rsidRPr="00E55673">
              <w:rPr>
                <w:color w:val="000000"/>
                <w:sz w:val="22"/>
                <w:szCs w:val="22"/>
                <w:lang w:eastAsia="lt-LT"/>
              </w:rPr>
              <w:t>Kintamoji dalis prie darbo užmokesčio (7-10 proc.)</w:t>
            </w:r>
          </w:p>
        </w:tc>
        <w:tc>
          <w:tcPr>
            <w:tcW w:w="1276" w:type="dxa"/>
            <w:tcBorders>
              <w:top w:val="nil"/>
              <w:left w:val="nil"/>
              <w:bottom w:val="single" w:sz="4" w:space="0" w:color="auto"/>
              <w:right w:val="single" w:sz="4" w:space="0" w:color="auto"/>
            </w:tcBorders>
            <w:shd w:val="clear" w:color="000000" w:fill="FFFFFF"/>
            <w:noWrap/>
            <w:hideMark/>
          </w:tcPr>
          <w:p w14:paraId="0C46F863" w14:textId="77777777" w:rsidR="00E55673" w:rsidRPr="00E55673" w:rsidRDefault="00E55673" w:rsidP="00E55673">
            <w:pPr>
              <w:jc w:val="center"/>
              <w:rPr>
                <w:color w:val="000000"/>
                <w:sz w:val="22"/>
                <w:szCs w:val="22"/>
                <w:lang w:eastAsia="lt-LT"/>
              </w:rPr>
            </w:pPr>
            <w:r w:rsidRPr="00E55673">
              <w:rPr>
                <w:color w:val="000000"/>
                <w:sz w:val="22"/>
                <w:szCs w:val="22"/>
                <w:lang w:eastAsia="lt-LT"/>
              </w:rPr>
              <w:t>403,26</w:t>
            </w:r>
          </w:p>
        </w:tc>
        <w:tc>
          <w:tcPr>
            <w:tcW w:w="3827" w:type="dxa"/>
            <w:tcBorders>
              <w:top w:val="nil"/>
              <w:left w:val="nil"/>
              <w:bottom w:val="single" w:sz="4" w:space="0" w:color="auto"/>
              <w:right w:val="single" w:sz="4" w:space="0" w:color="auto"/>
            </w:tcBorders>
            <w:shd w:val="clear" w:color="auto" w:fill="auto"/>
            <w:hideMark/>
          </w:tcPr>
          <w:p w14:paraId="19B39F58" w14:textId="77777777" w:rsidR="00E55673" w:rsidRPr="00E55673" w:rsidRDefault="00E55673" w:rsidP="00E55673">
            <w:pPr>
              <w:rPr>
                <w:color w:val="000000"/>
                <w:sz w:val="22"/>
                <w:szCs w:val="22"/>
                <w:lang w:eastAsia="lt-LT"/>
              </w:rPr>
            </w:pPr>
            <w:proofErr w:type="spellStart"/>
            <w:r w:rsidRPr="00E55673">
              <w:rPr>
                <w:color w:val="000000"/>
                <w:sz w:val="22"/>
                <w:szCs w:val="22"/>
                <w:lang w:eastAsia="lt-LT"/>
              </w:rPr>
              <w:t>Administr</w:t>
            </w:r>
            <w:proofErr w:type="spellEnd"/>
            <w:r w:rsidRPr="00E55673">
              <w:rPr>
                <w:color w:val="000000"/>
                <w:sz w:val="22"/>
                <w:szCs w:val="22"/>
                <w:lang w:eastAsia="lt-LT"/>
              </w:rPr>
              <w:t>. bendra suma 5645,58 / 14 paslaugų = 403,26 Eur.                                                                                    Finansuojama iš savivaldybės biudžeto.</w:t>
            </w:r>
          </w:p>
        </w:tc>
      </w:tr>
      <w:tr w:rsidR="00E55673" w:rsidRPr="00E55673" w14:paraId="16F997F5" w14:textId="77777777" w:rsidTr="00E55673">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AAA26A9" w14:textId="77777777" w:rsidR="00E55673" w:rsidRPr="00E55673" w:rsidRDefault="00E55673" w:rsidP="00E55673">
            <w:pPr>
              <w:jc w:val="right"/>
              <w:rPr>
                <w:color w:val="000000"/>
                <w:sz w:val="22"/>
                <w:szCs w:val="22"/>
                <w:lang w:eastAsia="lt-LT"/>
              </w:rPr>
            </w:pPr>
            <w:r w:rsidRPr="00E55673">
              <w:rPr>
                <w:color w:val="000000"/>
                <w:sz w:val="22"/>
                <w:szCs w:val="22"/>
                <w:lang w:eastAsia="lt-LT"/>
              </w:rPr>
              <w:t>2.</w:t>
            </w:r>
          </w:p>
        </w:tc>
        <w:tc>
          <w:tcPr>
            <w:tcW w:w="3990" w:type="dxa"/>
            <w:tcBorders>
              <w:top w:val="nil"/>
              <w:left w:val="nil"/>
              <w:bottom w:val="single" w:sz="4" w:space="0" w:color="auto"/>
              <w:right w:val="single" w:sz="4" w:space="0" w:color="auto"/>
            </w:tcBorders>
            <w:shd w:val="clear" w:color="auto" w:fill="auto"/>
            <w:noWrap/>
            <w:hideMark/>
          </w:tcPr>
          <w:p w14:paraId="2C99E522" w14:textId="77777777" w:rsidR="00E55673" w:rsidRPr="00E55673" w:rsidRDefault="00E55673" w:rsidP="00E55673">
            <w:pPr>
              <w:rPr>
                <w:color w:val="000000"/>
                <w:sz w:val="22"/>
                <w:szCs w:val="22"/>
                <w:lang w:eastAsia="lt-LT"/>
              </w:rPr>
            </w:pPr>
            <w:r w:rsidRPr="00E55673">
              <w:rPr>
                <w:color w:val="000000"/>
                <w:sz w:val="22"/>
                <w:szCs w:val="22"/>
                <w:lang w:eastAsia="lt-LT"/>
              </w:rPr>
              <w:t>Valstybinio socialinio draudimo įmokos (1.45</w:t>
            </w:r>
            <w:r>
              <w:rPr>
                <w:color w:val="000000"/>
                <w:sz w:val="22"/>
                <w:szCs w:val="22"/>
                <w:lang w:eastAsia="lt-LT"/>
              </w:rPr>
              <w:t xml:space="preserve"> proc.</w:t>
            </w:r>
            <w:r w:rsidRPr="00E55673">
              <w:rPr>
                <w:color w:val="000000"/>
                <w:sz w:val="22"/>
                <w:szCs w:val="22"/>
                <w:lang w:eastAsia="lt-LT"/>
              </w:rPr>
              <w:t xml:space="preserve"> )</w:t>
            </w:r>
          </w:p>
        </w:tc>
        <w:tc>
          <w:tcPr>
            <w:tcW w:w="1276" w:type="dxa"/>
            <w:tcBorders>
              <w:top w:val="nil"/>
              <w:left w:val="nil"/>
              <w:bottom w:val="single" w:sz="4" w:space="0" w:color="auto"/>
              <w:right w:val="single" w:sz="4" w:space="0" w:color="auto"/>
            </w:tcBorders>
            <w:shd w:val="clear" w:color="000000" w:fill="FFFFFF"/>
            <w:noWrap/>
            <w:hideMark/>
          </w:tcPr>
          <w:p w14:paraId="26F8049F" w14:textId="77777777" w:rsidR="00E55673" w:rsidRPr="00E55673" w:rsidRDefault="00E55673" w:rsidP="00E55673">
            <w:pPr>
              <w:jc w:val="center"/>
              <w:rPr>
                <w:color w:val="000000"/>
                <w:sz w:val="22"/>
                <w:szCs w:val="22"/>
                <w:lang w:eastAsia="lt-LT"/>
              </w:rPr>
            </w:pPr>
            <w:r w:rsidRPr="00E55673">
              <w:rPr>
                <w:color w:val="000000"/>
                <w:sz w:val="22"/>
                <w:szCs w:val="22"/>
                <w:lang w:eastAsia="lt-LT"/>
              </w:rPr>
              <w:t>107,78</w:t>
            </w:r>
          </w:p>
        </w:tc>
        <w:tc>
          <w:tcPr>
            <w:tcW w:w="3827" w:type="dxa"/>
            <w:tcBorders>
              <w:top w:val="nil"/>
              <w:left w:val="nil"/>
              <w:bottom w:val="single" w:sz="4" w:space="0" w:color="auto"/>
              <w:right w:val="single" w:sz="4" w:space="0" w:color="auto"/>
            </w:tcBorders>
            <w:shd w:val="clear" w:color="auto" w:fill="auto"/>
            <w:noWrap/>
            <w:hideMark/>
          </w:tcPr>
          <w:p w14:paraId="13D6153E" w14:textId="77777777" w:rsidR="00E55673" w:rsidRPr="00E55673" w:rsidRDefault="00E55673" w:rsidP="00E55673">
            <w:pPr>
              <w:rPr>
                <w:color w:val="000000"/>
                <w:sz w:val="22"/>
                <w:szCs w:val="22"/>
                <w:lang w:eastAsia="lt-LT"/>
              </w:rPr>
            </w:pPr>
            <w:r w:rsidRPr="00E55673">
              <w:rPr>
                <w:color w:val="000000"/>
                <w:sz w:val="22"/>
                <w:szCs w:val="22"/>
                <w:lang w:eastAsia="lt-LT"/>
              </w:rPr>
              <w:t>Įmokų suma metams</w:t>
            </w:r>
          </w:p>
        </w:tc>
      </w:tr>
      <w:tr w:rsidR="00E55673" w:rsidRPr="00E55673" w14:paraId="71D37DF7" w14:textId="77777777" w:rsidTr="00E55673">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04760D5" w14:textId="77777777" w:rsidR="00E55673" w:rsidRPr="00E55673" w:rsidRDefault="00E55673" w:rsidP="00E55673">
            <w:pPr>
              <w:jc w:val="right"/>
              <w:rPr>
                <w:color w:val="000000"/>
                <w:sz w:val="22"/>
                <w:szCs w:val="22"/>
                <w:lang w:eastAsia="lt-LT"/>
              </w:rPr>
            </w:pPr>
            <w:r w:rsidRPr="00E55673">
              <w:rPr>
                <w:color w:val="000000"/>
                <w:sz w:val="22"/>
                <w:szCs w:val="22"/>
                <w:lang w:eastAsia="lt-LT"/>
              </w:rPr>
              <w:t>3.</w:t>
            </w:r>
          </w:p>
        </w:tc>
        <w:tc>
          <w:tcPr>
            <w:tcW w:w="3990" w:type="dxa"/>
            <w:tcBorders>
              <w:top w:val="nil"/>
              <w:left w:val="nil"/>
              <w:bottom w:val="single" w:sz="4" w:space="0" w:color="auto"/>
              <w:right w:val="single" w:sz="4" w:space="0" w:color="auto"/>
            </w:tcBorders>
            <w:shd w:val="clear" w:color="auto" w:fill="auto"/>
            <w:noWrap/>
            <w:hideMark/>
          </w:tcPr>
          <w:p w14:paraId="4D5A8227" w14:textId="77777777" w:rsidR="00E55673" w:rsidRPr="00E55673" w:rsidRDefault="00E55673" w:rsidP="00E55673">
            <w:pPr>
              <w:rPr>
                <w:color w:val="000000"/>
                <w:sz w:val="22"/>
                <w:szCs w:val="22"/>
                <w:lang w:eastAsia="lt-LT"/>
              </w:rPr>
            </w:pPr>
            <w:r w:rsidRPr="00E55673">
              <w:rPr>
                <w:color w:val="000000"/>
                <w:sz w:val="22"/>
                <w:szCs w:val="22"/>
                <w:lang w:eastAsia="lt-LT"/>
              </w:rPr>
              <w:t>Kvalifikacijos kėlimas</w:t>
            </w:r>
          </w:p>
        </w:tc>
        <w:tc>
          <w:tcPr>
            <w:tcW w:w="1276" w:type="dxa"/>
            <w:tcBorders>
              <w:top w:val="nil"/>
              <w:left w:val="nil"/>
              <w:bottom w:val="single" w:sz="4" w:space="0" w:color="auto"/>
              <w:right w:val="single" w:sz="4" w:space="0" w:color="auto"/>
            </w:tcBorders>
            <w:shd w:val="clear" w:color="000000" w:fill="FFFFFF"/>
            <w:noWrap/>
            <w:hideMark/>
          </w:tcPr>
          <w:p w14:paraId="243FE38B" w14:textId="77777777" w:rsidR="00E55673" w:rsidRPr="00E55673" w:rsidRDefault="00E55673" w:rsidP="00E55673">
            <w:pPr>
              <w:jc w:val="center"/>
              <w:rPr>
                <w:color w:val="000000"/>
                <w:sz w:val="22"/>
                <w:szCs w:val="22"/>
                <w:lang w:eastAsia="lt-LT"/>
              </w:rPr>
            </w:pPr>
            <w:r w:rsidRPr="00E55673">
              <w:rPr>
                <w:color w:val="000000"/>
                <w:sz w:val="22"/>
                <w:szCs w:val="22"/>
                <w:lang w:eastAsia="lt-LT"/>
              </w:rPr>
              <w:t>35,71</w:t>
            </w:r>
          </w:p>
        </w:tc>
        <w:tc>
          <w:tcPr>
            <w:tcW w:w="3827" w:type="dxa"/>
            <w:tcBorders>
              <w:top w:val="nil"/>
              <w:left w:val="nil"/>
              <w:bottom w:val="single" w:sz="4" w:space="0" w:color="auto"/>
              <w:right w:val="single" w:sz="4" w:space="0" w:color="auto"/>
            </w:tcBorders>
            <w:shd w:val="clear" w:color="auto" w:fill="auto"/>
            <w:hideMark/>
          </w:tcPr>
          <w:p w14:paraId="42091766" w14:textId="77777777" w:rsidR="00E55673" w:rsidRPr="00E55673" w:rsidRDefault="00E55673" w:rsidP="00E55673">
            <w:pPr>
              <w:rPr>
                <w:sz w:val="22"/>
                <w:szCs w:val="22"/>
                <w:lang w:eastAsia="lt-LT"/>
              </w:rPr>
            </w:pPr>
            <w:r w:rsidRPr="00E55673">
              <w:rPr>
                <w:sz w:val="22"/>
                <w:szCs w:val="22"/>
                <w:lang w:eastAsia="lt-LT"/>
              </w:rPr>
              <w:t>Bendra suma 500,00 Eur / 14 paslaugų  = 35,71 Eur.</w:t>
            </w:r>
          </w:p>
        </w:tc>
      </w:tr>
      <w:tr w:rsidR="00E55673" w:rsidRPr="00E55673" w14:paraId="10F4411F" w14:textId="77777777" w:rsidTr="00E55673">
        <w:trPr>
          <w:trHeight w:val="61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9946BBC" w14:textId="77777777" w:rsidR="00E55673" w:rsidRPr="00E55673" w:rsidRDefault="00E55673" w:rsidP="00E55673">
            <w:pPr>
              <w:jc w:val="right"/>
              <w:rPr>
                <w:color w:val="000000"/>
                <w:sz w:val="22"/>
                <w:szCs w:val="22"/>
                <w:lang w:eastAsia="lt-LT"/>
              </w:rPr>
            </w:pPr>
            <w:r w:rsidRPr="00E55673">
              <w:rPr>
                <w:color w:val="000000"/>
                <w:sz w:val="22"/>
                <w:szCs w:val="22"/>
                <w:lang w:eastAsia="lt-LT"/>
              </w:rPr>
              <w:t>4.</w:t>
            </w:r>
          </w:p>
        </w:tc>
        <w:tc>
          <w:tcPr>
            <w:tcW w:w="3990" w:type="dxa"/>
            <w:tcBorders>
              <w:top w:val="nil"/>
              <w:left w:val="nil"/>
              <w:bottom w:val="single" w:sz="4" w:space="0" w:color="auto"/>
              <w:right w:val="single" w:sz="4" w:space="0" w:color="auto"/>
            </w:tcBorders>
            <w:shd w:val="clear" w:color="auto" w:fill="auto"/>
            <w:hideMark/>
          </w:tcPr>
          <w:p w14:paraId="2DF5E0A4" w14:textId="77777777" w:rsidR="00E55673" w:rsidRPr="00E55673" w:rsidRDefault="00E55673" w:rsidP="00E55673">
            <w:pPr>
              <w:rPr>
                <w:color w:val="000000"/>
                <w:sz w:val="22"/>
                <w:szCs w:val="22"/>
                <w:lang w:eastAsia="lt-LT"/>
              </w:rPr>
            </w:pPr>
            <w:r w:rsidRPr="00E55673">
              <w:rPr>
                <w:color w:val="000000"/>
                <w:sz w:val="22"/>
                <w:szCs w:val="22"/>
                <w:lang w:eastAsia="lt-LT"/>
              </w:rPr>
              <w:t xml:space="preserve">Kanceliarinės prekės ir informacinių </w:t>
            </w:r>
            <w:proofErr w:type="spellStart"/>
            <w:r w:rsidRPr="00E55673">
              <w:rPr>
                <w:color w:val="000000"/>
                <w:sz w:val="22"/>
                <w:szCs w:val="22"/>
                <w:lang w:eastAsia="lt-LT"/>
              </w:rPr>
              <w:t>tech</w:t>
            </w:r>
            <w:proofErr w:type="spellEnd"/>
            <w:r w:rsidRPr="00E55673">
              <w:rPr>
                <w:color w:val="000000"/>
                <w:sz w:val="22"/>
                <w:szCs w:val="22"/>
                <w:lang w:eastAsia="lt-LT"/>
              </w:rPr>
              <w:t>.</w:t>
            </w:r>
            <w:r>
              <w:rPr>
                <w:color w:val="000000"/>
                <w:sz w:val="22"/>
                <w:szCs w:val="22"/>
                <w:lang w:eastAsia="lt-LT"/>
              </w:rPr>
              <w:t xml:space="preserve"> </w:t>
            </w:r>
            <w:r w:rsidRPr="00E55673">
              <w:rPr>
                <w:color w:val="000000"/>
                <w:sz w:val="22"/>
                <w:szCs w:val="22"/>
                <w:lang w:eastAsia="lt-LT"/>
              </w:rPr>
              <w:t>prekės ir paslaugos</w:t>
            </w:r>
          </w:p>
        </w:tc>
        <w:tc>
          <w:tcPr>
            <w:tcW w:w="1276" w:type="dxa"/>
            <w:tcBorders>
              <w:top w:val="nil"/>
              <w:left w:val="nil"/>
              <w:bottom w:val="single" w:sz="4" w:space="0" w:color="auto"/>
              <w:right w:val="single" w:sz="4" w:space="0" w:color="auto"/>
            </w:tcBorders>
            <w:shd w:val="clear" w:color="000000" w:fill="FFFFFF"/>
            <w:noWrap/>
            <w:hideMark/>
          </w:tcPr>
          <w:p w14:paraId="4CB7C925" w14:textId="77777777" w:rsidR="00E55673" w:rsidRPr="00E55673" w:rsidRDefault="00E55673" w:rsidP="00E55673">
            <w:pPr>
              <w:jc w:val="center"/>
              <w:rPr>
                <w:sz w:val="22"/>
                <w:szCs w:val="22"/>
                <w:lang w:eastAsia="lt-LT"/>
              </w:rPr>
            </w:pPr>
            <w:r w:rsidRPr="00E55673">
              <w:rPr>
                <w:sz w:val="22"/>
                <w:szCs w:val="22"/>
                <w:lang w:eastAsia="lt-LT"/>
              </w:rPr>
              <w:t>165,00</w:t>
            </w:r>
          </w:p>
        </w:tc>
        <w:tc>
          <w:tcPr>
            <w:tcW w:w="3827" w:type="dxa"/>
            <w:tcBorders>
              <w:top w:val="nil"/>
              <w:left w:val="nil"/>
              <w:bottom w:val="single" w:sz="4" w:space="0" w:color="auto"/>
              <w:right w:val="single" w:sz="4" w:space="0" w:color="auto"/>
            </w:tcBorders>
            <w:shd w:val="clear" w:color="auto" w:fill="auto"/>
            <w:hideMark/>
          </w:tcPr>
          <w:p w14:paraId="41AC7AEA" w14:textId="77777777" w:rsidR="00E55673" w:rsidRPr="00E55673" w:rsidRDefault="00E55673" w:rsidP="00E55673">
            <w:pPr>
              <w:rPr>
                <w:color w:val="000000"/>
                <w:sz w:val="22"/>
                <w:szCs w:val="22"/>
                <w:lang w:eastAsia="lt-LT"/>
              </w:rPr>
            </w:pPr>
            <w:proofErr w:type="spellStart"/>
            <w:r w:rsidRPr="00E55673">
              <w:rPr>
                <w:color w:val="000000"/>
                <w:sz w:val="22"/>
                <w:szCs w:val="22"/>
                <w:lang w:eastAsia="lt-LT"/>
              </w:rPr>
              <w:t>Toneriai</w:t>
            </w:r>
            <w:proofErr w:type="spellEnd"/>
            <w:r w:rsidRPr="00E55673">
              <w:rPr>
                <w:color w:val="000000"/>
                <w:sz w:val="22"/>
                <w:szCs w:val="22"/>
                <w:lang w:eastAsia="lt-LT"/>
              </w:rPr>
              <w:t xml:space="preserve"> spausdintuvui, kopijavimo popierius, segtuvai, sąsiuviniai, rašikliai, klijai </w:t>
            </w:r>
            <w:proofErr w:type="spellStart"/>
            <w:r w:rsidRPr="00E55673">
              <w:rPr>
                <w:color w:val="000000"/>
                <w:sz w:val="22"/>
                <w:szCs w:val="22"/>
                <w:lang w:eastAsia="lt-LT"/>
              </w:rPr>
              <w:t>pieštukin</w:t>
            </w:r>
            <w:r>
              <w:rPr>
                <w:color w:val="000000"/>
                <w:sz w:val="22"/>
                <w:szCs w:val="22"/>
                <w:lang w:eastAsia="lt-LT"/>
              </w:rPr>
              <w:t>iai</w:t>
            </w:r>
            <w:proofErr w:type="spellEnd"/>
            <w:r w:rsidRPr="00E55673">
              <w:rPr>
                <w:color w:val="000000"/>
                <w:sz w:val="22"/>
                <w:szCs w:val="22"/>
                <w:lang w:eastAsia="lt-LT"/>
              </w:rPr>
              <w:t xml:space="preserve"> ir </w:t>
            </w:r>
            <w:proofErr w:type="spellStart"/>
            <w:r w:rsidRPr="00E55673">
              <w:rPr>
                <w:color w:val="000000"/>
                <w:sz w:val="22"/>
                <w:szCs w:val="22"/>
                <w:lang w:eastAsia="lt-LT"/>
              </w:rPr>
              <w:t>inform</w:t>
            </w:r>
            <w:proofErr w:type="spellEnd"/>
            <w:r w:rsidRPr="00E55673">
              <w:rPr>
                <w:color w:val="000000"/>
                <w:sz w:val="22"/>
                <w:szCs w:val="22"/>
                <w:lang w:eastAsia="lt-LT"/>
              </w:rPr>
              <w:t>., techn. paslaugos, metams.</w:t>
            </w:r>
          </w:p>
        </w:tc>
      </w:tr>
      <w:tr w:rsidR="00E55673" w:rsidRPr="00E55673" w14:paraId="7F6A8B90" w14:textId="77777777" w:rsidTr="00E55673">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572FB23" w14:textId="77777777" w:rsidR="00E55673" w:rsidRPr="00E55673" w:rsidRDefault="00E55673" w:rsidP="00E55673">
            <w:pPr>
              <w:jc w:val="right"/>
              <w:rPr>
                <w:color w:val="000000"/>
                <w:sz w:val="22"/>
                <w:szCs w:val="22"/>
                <w:lang w:eastAsia="lt-LT"/>
              </w:rPr>
            </w:pPr>
            <w:r w:rsidRPr="00E55673">
              <w:rPr>
                <w:color w:val="000000"/>
                <w:sz w:val="22"/>
                <w:szCs w:val="22"/>
                <w:lang w:eastAsia="lt-LT"/>
              </w:rPr>
              <w:t>5.</w:t>
            </w:r>
          </w:p>
        </w:tc>
        <w:tc>
          <w:tcPr>
            <w:tcW w:w="3990" w:type="dxa"/>
            <w:tcBorders>
              <w:top w:val="nil"/>
              <w:left w:val="nil"/>
              <w:bottom w:val="single" w:sz="4" w:space="0" w:color="auto"/>
              <w:right w:val="single" w:sz="4" w:space="0" w:color="auto"/>
            </w:tcBorders>
            <w:shd w:val="clear" w:color="auto" w:fill="auto"/>
            <w:noWrap/>
            <w:hideMark/>
          </w:tcPr>
          <w:p w14:paraId="27191C06" w14:textId="77777777" w:rsidR="00E55673" w:rsidRPr="00E55673" w:rsidRDefault="00E55673" w:rsidP="00E55673">
            <w:pPr>
              <w:rPr>
                <w:color w:val="000000"/>
                <w:sz w:val="22"/>
                <w:szCs w:val="22"/>
                <w:lang w:eastAsia="lt-LT"/>
              </w:rPr>
            </w:pPr>
            <w:r w:rsidRPr="00E55673">
              <w:rPr>
                <w:color w:val="000000"/>
                <w:sz w:val="22"/>
                <w:szCs w:val="22"/>
                <w:lang w:eastAsia="lt-LT"/>
              </w:rPr>
              <w:t>Elektra, komunalinės paslaugos, šildymas</w:t>
            </w:r>
          </w:p>
        </w:tc>
        <w:tc>
          <w:tcPr>
            <w:tcW w:w="1276" w:type="dxa"/>
            <w:tcBorders>
              <w:top w:val="nil"/>
              <w:left w:val="nil"/>
              <w:bottom w:val="single" w:sz="4" w:space="0" w:color="auto"/>
              <w:right w:val="single" w:sz="4" w:space="0" w:color="auto"/>
            </w:tcBorders>
            <w:shd w:val="clear" w:color="000000" w:fill="FFFFFF"/>
            <w:noWrap/>
            <w:hideMark/>
          </w:tcPr>
          <w:p w14:paraId="0954CF66" w14:textId="77777777" w:rsidR="00E55673" w:rsidRPr="00E55673" w:rsidRDefault="00E55673" w:rsidP="00E55673">
            <w:pPr>
              <w:jc w:val="center"/>
              <w:rPr>
                <w:color w:val="000000"/>
                <w:sz w:val="22"/>
                <w:szCs w:val="22"/>
                <w:lang w:eastAsia="lt-LT"/>
              </w:rPr>
            </w:pPr>
            <w:r w:rsidRPr="00E55673">
              <w:rPr>
                <w:color w:val="000000"/>
                <w:sz w:val="22"/>
                <w:szCs w:val="22"/>
                <w:lang w:eastAsia="lt-LT"/>
              </w:rPr>
              <w:t>435,71</w:t>
            </w:r>
          </w:p>
        </w:tc>
        <w:tc>
          <w:tcPr>
            <w:tcW w:w="3827" w:type="dxa"/>
            <w:tcBorders>
              <w:top w:val="nil"/>
              <w:left w:val="nil"/>
              <w:bottom w:val="single" w:sz="4" w:space="0" w:color="auto"/>
              <w:right w:val="single" w:sz="4" w:space="0" w:color="auto"/>
            </w:tcBorders>
            <w:shd w:val="clear" w:color="auto" w:fill="auto"/>
            <w:hideMark/>
          </w:tcPr>
          <w:p w14:paraId="15A53EE5" w14:textId="77777777" w:rsidR="00E55673" w:rsidRPr="00E55673" w:rsidRDefault="00E55673" w:rsidP="00E55673">
            <w:pPr>
              <w:rPr>
                <w:sz w:val="22"/>
                <w:szCs w:val="22"/>
                <w:lang w:eastAsia="lt-LT"/>
              </w:rPr>
            </w:pPr>
            <w:r w:rsidRPr="00E55673">
              <w:rPr>
                <w:sz w:val="22"/>
                <w:szCs w:val="22"/>
                <w:lang w:eastAsia="lt-LT"/>
              </w:rPr>
              <w:t>Bendra suma 6100 Eur / 14 paslaugų  =  435,71 Eur.</w:t>
            </w:r>
          </w:p>
        </w:tc>
      </w:tr>
      <w:tr w:rsidR="00E55673" w:rsidRPr="00E55673" w14:paraId="2771B818" w14:textId="77777777" w:rsidTr="00E55673">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579123E" w14:textId="77777777" w:rsidR="00E55673" w:rsidRPr="00E55673" w:rsidRDefault="00E55673" w:rsidP="00E55673">
            <w:pPr>
              <w:jc w:val="right"/>
              <w:rPr>
                <w:color w:val="000000"/>
                <w:sz w:val="22"/>
                <w:szCs w:val="22"/>
                <w:lang w:eastAsia="lt-LT"/>
              </w:rPr>
            </w:pPr>
            <w:r w:rsidRPr="00E55673">
              <w:rPr>
                <w:color w:val="000000"/>
                <w:sz w:val="22"/>
                <w:szCs w:val="22"/>
                <w:lang w:eastAsia="lt-LT"/>
              </w:rPr>
              <w:t>6.</w:t>
            </w:r>
          </w:p>
        </w:tc>
        <w:tc>
          <w:tcPr>
            <w:tcW w:w="3990" w:type="dxa"/>
            <w:tcBorders>
              <w:top w:val="nil"/>
              <w:left w:val="nil"/>
              <w:bottom w:val="single" w:sz="4" w:space="0" w:color="auto"/>
              <w:right w:val="single" w:sz="4" w:space="0" w:color="auto"/>
            </w:tcBorders>
            <w:shd w:val="clear" w:color="auto" w:fill="auto"/>
            <w:noWrap/>
            <w:hideMark/>
          </w:tcPr>
          <w:p w14:paraId="00BDA2FA" w14:textId="77777777" w:rsidR="00E55673" w:rsidRPr="00E55673" w:rsidRDefault="00E55673" w:rsidP="00E55673">
            <w:pPr>
              <w:rPr>
                <w:color w:val="000000"/>
                <w:sz w:val="22"/>
                <w:szCs w:val="22"/>
                <w:lang w:eastAsia="lt-LT"/>
              </w:rPr>
            </w:pPr>
            <w:r w:rsidRPr="00E55673">
              <w:rPr>
                <w:color w:val="000000"/>
                <w:sz w:val="22"/>
                <w:szCs w:val="22"/>
                <w:lang w:eastAsia="lt-LT"/>
              </w:rPr>
              <w:t>Profilaktiniai sveikatos patikrinimai</w:t>
            </w:r>
          </w:p>
        </w:tc>
        <w:tc>
          <w:tcPr>
            <w:tcW w:w="1276" w:type="dxa"/>
            <w:tcBorders>
              <w:top w:val="nil"/>
              <w:left w:val="nil"/>
              <w:bottom w:val="single" w:sz="4" w:space="0" w:color="auto"/>
              <w:right w:val="single" w:sz="4" w:space="0" w:color="auto"/>
            </w:tcBorders>
            <w:shd w:val="clear" w:color="000000" w:fill="FFFFFF"/>
            <w:noWrap/>
            <w:hideMark/>
          </w:tcPr>
          <w:p w14:paraId="06220B1E" w14:textId="77777777" w:rsidR="00E55673" w:rsidRPr="00E55673" w:rsidRDefault="00E55673" w:rsidP="00E55673">
            <w:pPr>
              <w:jc w:val="center"/>
              <w:rPr>
                <w:color w:val="000000"/>
                <w:sz w:val="22"/>
                <w:szCs w:val="22"/>
                <w:lang w:eastAsia="lt-LT"/>
              </w:rPr>
            </w:pPr>
            <w:r w:rsidRPr="00E55673">
              <w:rPr>
                <w:color w:val="000000"/>
                <w:sz w:val="22"/>
                <w:szCs w:val="22"/>
                <w:lang w:eastAsia="lt-LT"/>
              </w:rPr>
              <w:t>3,65</w:t>
            </w:r>
          </w:p>
        </w:tc>
        <w:tc>
          <w:tcPr>
            <w:tcW w:w="3827" w:type="dxa"/>
            <w:tcBorders>
              <w:top w:val="nil"/>
              <w:left w:val="nil"/>
              <w:bottom w:val="single" w:sz="4" w:space="0" w:color="auto"/>
              <w:right w:val="single" w:sz="4" w:space="0" w:color="auto"/>
            </w:tcBorders>
            <w:shd w:val="clear" w:color="auto" w:fill="auto"/>
            <w:hideMark/>
          </w:tcPr>
          <w:p w14:paraId="63113D83" w14:textId="77777777" w:rsidR="00E55673" w:rsidRPr="00E55673" w:rsidRDefault="00E55673" w:rsidP="00E55673">
            <w:pPr>
              <w:rPr>
                <w:sz w:val="22"/>
                <w:szCs w:val="22"/>
                <w:lang w:eastAsia="lt-LT"/>
              </w:rPr>
            </w:pPr>
            <w:r w:rsidRPr="00E55673">
              <w:rPr>
                <w:sz w:val="22"/>
                <w:szCs w:val="22"/>
                <w:lang w:eastAsia="lt-LT"/>
              </w:rPr>
              <w:t xml:space="preserve">Administracija 51,10 Eur / 14 paslaugų = 3,65 Eur.                                           </w:t>
            </w:r>
          </w:p>
        </w:tc>
      </w:tr>
      <w:tr w:rsidR="00E55673" w:rsidRPr="00E55673" w14:paraId="617D710D" w14:textId="77777777" w:rsidTr="00E55673">
        <w:trPr>
          <w:trHeight w:val="45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0B041B7" w14:textId="77777777" w:rsidR="00E55673" w:rsidRPr="00E55673" w:rsidRDefault="00E55673" w:rsidP="00E55673">
            <w:pPr>
              <w:jc w:val="right"/>
              <w:rPr>
                <w:sz w:val="22"/>
                <w:szCs w:val="22"/>
                <w:lang w:eastAsia="lt-LT"/>
              </w:rPr>
            </w:pPr>
            <w:r w:rsidRPr="00E55673">
              <w:rPr>
                <w:sz w:val="22"/>
                <w:szCs w:val="22"/>
                <w:lang w:eastAsia="lt-LT"/>
              </w:rPr>
              <w:t>7.</w:t>
            </w:r>
          </w:p>
        </w:tc>
        <w:tc>
          <w:tcPr>
            <w:tcW w:w="3990" w:type="dxa"/>
            <w:tcBorders>
              <w:top w:val="nil"/>
              <w:left w:val="nil"/>
              <w:bottom w:val="single" w:sz="4" w:space="0" w:color="auto"/>
              <w:right w:val="single" w:sz="4" w:space="0" w:color="auto"/>
            </w:tcBorders>
            <w:shd w:val="clear" w:color="auto" w:fill="auto"/>
            <w:noWrap/>
            <w:hideMark/>
          </w:tcPr>
          <w:p w14:paraId="14D5F0E2" w14:textId="77777777" w:rsidR="00E55673" w:rsidRPr="00E55673" w:rsidRDefault="00E55673" w:rsidP="00E55673">
            <w:pPr>
              <w:rPr>
                <w:sz w:val="22"/>
                <w:szCs w:val="22"/>
                <w:lang w:eastAsia="lt-LT"/>
              </w:rPr>
            </w:pPr>
            <w:r w:rsidRPr="00E55673">
              <w:rPr>
                <w:sz w:val="22"/>
                <w:szCs w:val="22"/>
                <w:lang w:eastAsia="lt-LT"/>
              </w:rPr>
              <w:t>Kitos paslaugos</w:t>
            </w:r>
          </w:p>
        </w:tc>
        <w:tc>
          <w:tcPr>
            <w:tcW w:w="1276" w:type="dxa"/>
            <w:tcBorders>
              <w:top w:val="nil"/>
              <w:left w:val="nil"/>
              <w:bottom w:val="single" w:sz="4" w:space="0" w:color="auto"/>
              <w:right w:val="single" w:sz="4" w:space="0" w:color="auto"/>
            </w:tcBorders>
            <w:shd w:val="clear" w:color="000000" w:fill="FFFFFF"/>
            <w:noWrap/>
            <w:hideMark/>
          </w:tcPr>
          <w:p w14:paraId="6E86DB0D" w14:textId="77777777" w:rsidR="00E55673" w:rsidRPr="00E55673" w:rsidRDefault="00E55673" w:rsidP="00E55673">
            <w:pPr>
              <w:jc w:val="center"/>
              <w:rPr>
                <w:sz w:val="22"/>
                <w:szCs w:val="22"/>
                <w:lang w:eastAsia="lt-LT"/>
              </w:rPr>
            </w:pPr>
            <w:r w:rsidRPr="00E55673">
              <w:rPr>
                <w:sz w:val="22"/>
                <w:szCs w:val="22"/>
                <w:lang w:eastAsia="lt-LT"/>
              </w:rPr>
              <w:t>42,00</w:t>
            </w:r>
          </w:p>
        </w:tc>
        <w:tc>
          <w:tcPr>
            <w:tcW w:w="3827" w:type="dxa"/>
            <w:tcBorders>
              <w:top w:val="nil"/>
              <w:left w:val="nil"/>
              <w:bottom w:val="single" w:sz="4" w:space="0" w:color="auto"/>
              <w:right w:val="single" w:sz="4" w:space="0" w:color="auto"/>
            </w:tcBorders>
            <w:shd w:val="clear" w:color="auto" w:fill="auto"/>
            <w:hideMark/>
          </w:tcPr>
          <w:p w14:paraId="468E7077" w14:textId="77777777" w:rsidR="00E55673" w:rsidRPr="00E55673" w:rsidRDefault="00E55673" w:rsidP="00E55673">
            <w:pPr>
              <w:rPr>
                <w:sz w:val="22"/>
                <w:szCs w:val="22"/>
                <w:lang w:eastAsia="lt-LT"/>
              </w:rPr>
            </w:pPr>
            <w:r w:rsidRPr="00E55673">
              <w:rPr>
                <w:sz w:val="22"/>
                <w:szCs w:val="22"/>
                <w:lang w:eastAsia="lt-LT"/>
              </w:rPr>
              <w:t>Kitos paslaugos 586 EUR/14 paslaugų = 42,00 Eur.</w:t>
            </w:r>
          </w:p>
        </w:tc>
      </w:tr>
      <w:tr w:rsidR="00E55673" w:rsidRPr="00E55673" w14:paraId="4058EA4A" w14:textId="77777777" w:rsidTr="00E55673">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466E82D"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c>
          <w:tcPr>
            <w:tcW w:w="3990" w:type="dxa"/>
            <w:tcBorders>
              <w:top w:val="nil"/>
              <w:left w:val="nil"/>
              <w:bottom w:val="single" w:sz="4" w:space="0" w:color="auto"/>
              <w:right w:val="single" w:sz="4" w:space="0" w:color="auto"/>
            </w:tcBorders>
            <w:shd w:val="clear" w:color="auto" w:fill="auto"/>
            <w:noWrap/>
            <w:hideMark/>
          </w:tcPr>
          <w:p w14:paraId="1AE5C1C5" w14:textId="77777777" w:rsidR="00E55673" w:rsidRPr="00E55673" w:rsidRDefault="00E55673" w:rsidP="00E55673">
            <w:pPr>
              <w:rPr>
                <w:b/>
                <w:bCs/>
                <w:color w:val="000000"/>
                <w:sz w:val="22"/>
                <w:szCs w:val="22"/>
                <w:lang w:eastAsia="lt-LT"/>
              </w:rPr>
            </w:pPr>
            <w:r w:rsidRPr="00E55673">
              <w:rPr>
                <w:b/>
                <w:bCs/>
                <w:color w:val="000000"/>
                <w:sz w:val="22"/>
                <w:szCs w:val="22"/>
                <w:lang w:eastAsia="lt-LT"/>
              </w:rPr>
              <w:t>Iš viso BLD</w:t>
            </w:r>
          </w:p>
        </w:tc>
        <w:tc>
          <w:tcPr>
            <w:tcW w:w="1276" w:type="dxa"/>
            <w:tcBorders>
              <w:top w:val="nil"/>
              <w:left w:val="nil"/>
              <w:bottom w:val="single" w:sz="4" w:space="0" w:color="auto"/>
              <w:right w:val="single" w:sz="4" w:space="0" w:color="auto"/>
            </w:tcBorders>
            <w:shd w:val="clear" w:color="000000" w:fill="FFFFFF"/>
            <w:noWrap/>
            <w:hideMark/>
          </w:tcPr>
          <w:p w14:paraId="7B47579D" w14:textId="77777777" w:rsidR="00E55673" w:rsidRPr="00E55673" w:rsidRDefault="00E55673" w:rsidP="00E55673">
            <w:pPr>
              <w:jc w:val="center"/>
              <w:rPr>
                <w:b/>
                <w:bCs/>
                <w:color w:val="000000"/>
                <w:sz w:val="22"/>
                <w:szCs w:val="22"/>
                <w:lang w:eastAsia="lt-LT"/>
              </w:rPr>
            </w:pPr>
            <w:r w:rsidRPr="00E55673">
              <w:rPr>
                <w:b/>
                <w:bCs/>
                <w:color w:val="000000"/>
                <w:sz w:val="22"/>
                <w:szCs w:val="22"/>
                <w:lang w:eastAsia="lt-LT"/>
              </w:rPr>
              <w:t>8222,77</w:t>
            </w:r>
          </w:p>
        </w:tc>
        <w:tc>
          <w:tcPr>
            <w:tcW w:w="3827" w:type="dxa"/>
            <w:tcBorders>
              <w:top w:val="nil"/>
              <w:left w:val="nil"/>
              <w:bottom w:val="single" w:sz="4" w:space="0" w:color="auto"/>
              <w:right w:val="single" w:sz="4" w:space="0" w:color="auto"/>
            </w:tcBorders>
            <w:shd w:val="clear" w:color="auto" w:fill="auto"/>
            <w:hideMark/>
          </w:tcPr>
          <w:p w14:paraId="7AF912F3" w14:textId="77777777" w:rsidR="00E55673" w:rsidRPr="00E55673" w:rsidRDefault="00E55673" w:rsidP="00E55673">
            <w:pPr>
              <w:rPr>
                <w:sz w:val="22"/>
                <w:szCs w:val="22"/>
                <w:lang w:eastAsia="lt-LT"/>
              </w:rPr>
            </w:pPr>
            <w:r w:rsidRPr="00E55673">
              <w:rPr>
                <w:sz w:val="22"/>
                <w:szCs w:val="22"/>
                <w:lang w:eastAsia="lt-LT"/>
              </w:rPr>
              <w:t> </w:t>
            </w:r>
          </w:p>
        </w:tc>
      </w:tr>
      <w:tr w:rsidR="00E55673" w:rsidRPr="00E55673" w14:paraId="418AEF30" w14:textId="77777777" w:rsidTr="00E55673">
        <w:trPr>
          <w:trHeight w:val="450"/>
        </w:trPr>
        <w:tc>
          <w:tcPr>
            <w:tcW w:w="9639" w:type="dxa"/>
            <w:gridSpan w:val="4"/>
            <w:tcBorders>
              <w:top w:val="single" w:sz="4" w:space="0" w:color="auto"/>
              <w:left w:val="single" w:sz="4" w:space="0" w:color="auto"/>
              <w:bottom w:val="single" w:sz="4" w:space="0" w:color="auto"/>
              <w:right w:val="nil"/>
            </w:tcBorders>
            <w:shd w:val="clear" w:color="auto" w:fill="auto"/>
            <w:hideMark/>
          </w:tcPr>
          <w:p w14:paraId="2E20F605" w14:textId="77777777" w:rsidR="00E55673" w:rsidRPr="00E55673" w:rsidRDefault="00E55673" w:rsidP="00E55673">
            <w:pPr>
              <w:rPr>
                <w:b/>
                <w:bCs/>
                <w:color w:val="000000"/>
                <w:sz w:val="22"/>
                <w:szCs w:val="22"/>
                <w:lang w:eastAsia="lt-LT"/>
              </w:rPr>
            </w:pPr>
            <w:r w:rsidRPr="00E55673">
              <w:rPr>
                <w:b/>
                <w:bCs/>
                <w:color w:val="000000"/>
                <w:sz w:val="22"/>
                <w:szCs w:val="22"/>
                <w:lang w:eastAsia="lt-LT"/>
              </w:rPr>
              <w:t>KLD (kintamoji lėšų dalis)</w:t>
            </w:r>
          </w:p>
        </w:tc>
      </w:tr>
      <w:tr w:rsidR="00E55673" w:rsidRPr="00E55673" w14:paraId="1FEF131C" w14:textId="77777777" w:rsidTr="00E55673">
        <w:trPr>
          <w:trHeight w:val="36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A06E852" w14:textId="77777777" w:rsidR="00E55673" w:rsidRPr="00E55673" w:rsidRDefault="00E55673" w:rsidP="00E55673">
            <w:pPr>
              <w:jc w:val="right"/>
              <w:rPr>
                <w:color w:val="000000"/>
                <w:sz w:val="22"/>
                <w:szCs w:val="22"/>
                <w:lang w:eastAsia="lt-LT"/>
              </w:rPr>
            </w:pPr>
            <w:r w:rsidRPr="00E55673">
              <w:rPr>
                <w:color w:val="000000"/>
                <w:sz w:val="22"/>
                <w:szCs w:val="22"/>
                <w:lang w:eastAsia="lt-LT"/>
              </w:rPr>
              <w:t>1.</w:t>
            </w:r>
          </w:p>
        </w:tc>
        <w:tc>
          <w:tcPr>
            <w:tcW w:w="3990" w:type="dxa"/>
            <w:tcBorders>
              <w:top w:val="nil"/>
              <w:left w:val="nil"/>
              <w:bottom w:val="single" w:sz="4" w:space="0" w:color="auto"/>
              <w:right w:val="single" w:sz="4" w:space="0" w:color="auto"/>
            </w:tcBorders>
            <w:shd w:val="clear" w:color="auto" w:fill="auto"/>
            <w:hideMark/>
          </w:tcPr>
          <w:p w14:paraId="460B4A23" w14:textId="77777777" w:rsidR="00E55673" w:rsidRPr="00E55673" w:rsidRDefault="00E55673" w:rsidP="00E55673">
            <w:pPr>
              <w:rPr>
                <w:b/>
                <w:bCs/>
                <w:color w:val="000000"/>
                <w:sz w:val="22"/>
                <w:szCs w:val="22"/>
                <w:lang w:eastAsia="lt-LT"/>
              </w:rPr>
            </w:pPr>
            <w:r w:rsidRPr="00E55673">
              <w:rPr>
                <w:b/>
                <w:bCs/>
                <w:color w:val="000000"/>
                <w:sz w:val="22"/>
                <w:szCs w:val="22"/>
                <w:lang w:eastAsia="lt-LT"/>
              </w:rPr>
              <w:t>Darbo užmokestis :</w:t>
            </w:r>
          </w:p>
        </w:tc>
        <w:tc>
          <w:tcPr>
            <w:tcW w:w="1276" w:type="dxa"/>
            <w:tcBorders>
              <w:top w:val="nil"/>
              <w:left w:val="nil"/>
              <w:bottom w:val="single" w:sz="4" w:space="0" w:color="auto"/>
              <w:right w:val="single" w:sz="4" w:space="0" w:color="auto"/>
            </w:tcBorders>
            <w:shd w:val="clear" w:color="auto" w:fill="auto"/>
            <w:noWrap/>
            <w:hideMark/>
          </w:tcPr>
          <w:p w14:paraId="3A27EAF8" w14:textId="77777777" w:rsidR="00E55673" w:rsidRPr="00E55673" w:rsidRDefault="00E55673" w:rsidP="00E55673">
            <w:pPr>
              <w:jc w:val="center"/>
              <w:rPr>
                <w:b/>
                <w:bCs/>
                <w:color w:val="000000"/>
                <w:sz w:val="22"/>
                <w:szCs w:val="22"/>
                <w:lang w:eastAsia="lt-LT"/>
              </w:rPr>
            </w:pPr>
          </w:p>
        </w:tc>
        <w:tc>
          <w:tcPr>
            <w:tcW w:w="3827" w:type="dxa"/>
            <w:tcBorders>
              <w:top w:val="nil"/>
              <w:left w:val="nil"/>
              <w:bottom w:val="single" w:sz="4" w:space="0" w:color="auto"/>
              <w:right w:val="single" w:sz="4" w:space="0" w:color="auto"/>
            </w:tcBorders>
            <w:shd w:val="clear" w:color="auto" w:fill="auto"/>
            <w:hideMark/>
          </w:tcPr>
          <w:p w14:paraId="286E0629"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r>
      <w:tr w:rsidR="00E55673" w:rsidRPr="00E55673" w14:paraId="7DCD0D0C" w14:textId="77777777" w:rsidTr="00E55673">
        <w:trPr>
          <w:trHeight w:val="58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1BCE633" w14:textId="77777777" w:rsidR="00E55673" w:rsidRPr="00E55673" w:rsidRDefault="00E55673" w:rsidP="00E55673">
            <w:pPr>
              <w:rPr>
                <w:color w:val="000000"/>
                <w:sz w:val="22"/>
                <w:szCs w:val="22"/>
                <w:lang w:eastAsia="lt-LT"/>
              </w:rPr>
            </w:pPr>
            <w:r w:rsidRPr="00E55673">
              <w:rPr>
                <w:color w:val="000000"/>
                <w:sz w:val="22"/>
                <w:szCs w:val="22"/>
                <w:lang w:eastAsia="lt-LT"/>
              </w:rPr>
              <w:t>1.1</w:t>
            </w:r>
            <w:r>
              <w:rPr>
                <w:color w:val="000000"/>
                <w:sz w:val="22"/>
                <w:szCs w:val="22"/>
                <w:lang w:eastAsia="lt-LT"/>
              </w:rPr>
              <w:t>.</w:t>
            </w:r>
          </w:p>
        </w:tc>
        <w:tc>
          <w:tcPr>
            <w:tcW w:w="3990" w:type="dxa"/>
            <w:tcBorders>
              <w:top w:val="nil"/>
              <w:left w:val="nil"/>
              <w:bottom w:val="single" w:sz="4" w:space="0" w:color="auto"/>
              <w:right w:val="single" w:sz="4" w:space="0" w:color="auto"/>
            </w:tcBorders>
            <w:shd w:val="clear" w:color="auto" w:fill="auto"/>
            <w:hideMark/>
          </w:tcPr>
          <w:p w14:paraId="36D801E1" w14:textId="77777777" w:rsidR="00E55673" w:rsidRPr="00E55673" w:rsidRDefault="00E55673" w:rsidP="00E55673">
            <w:pPr>
              <w:rPr>
                <w:color w:val="000000"/>
                <w:sz w:val="22"/>
                <w:szCs w:val="22"/>
                <w:lang w:eastAsia="lt-LT"/>
              </w:rPr>
            </w:pPr>
            <w:r w:rsidRPr="00E55673">
              <w:rPr>
                <w:color w:val="000000"/>
                <w:sz w:val="22"/>
                <w:szCs w:val="22"/>
                <w:lang w:eastAsia="lt-LT"/>
              </w:rPr>
              <w:t xml:space="preserve">Socialinis darbuotojas 0,25 etato, </w:t>
            </w:r>
            <w:proofErr w:type="spellStart"/>
            <w:r w:rsidRPr="00E55673">
              <w:rPr>
                <w:color w:val="000000"/>
                <w:sz w:val="22"/>
                <w:szCs w:val="22"/>
                <w:lang w:eastAsia="lt-LT"/>
              </w:rPr>
              <w:t>keof</w:t>
            </w:r>
            <w:proofErr w:type="spellEnd"/>
            <w:r w:rsidRPr="00E55673">
              <w:rPr>
                <w:color w:val="000000"/>
                <w:sz w:val="22"/>
                <w:szCs w:val="22"/>
                <w:lang w:eastAsia="lt-LT"/>
              </w:rPr>
              <w:t>. 7,4 BD</w:t>
            </w:r>
          </w:p>
        </w:tc>
        <w:tc>
          <w:tcPr>
            <w:tcW w:w="1276" w:type="dxa"/>
            <w:tcBorders>
              <w:top w:val="nil"/>
              <w:left w:val="nil"/>
              <w:bottom w:val="single" w:sz="4" w:space="0" w:color="auto"/>
              <w:right w:val="single" w:sz="4" w:space="0" w:color="auto"/>
            </w:tcBorders>
            <w:shd w:val="clear" w:color="000000" w:fill="FFFFFF"/>
            <w:noWrap/>
            <w:hideMark/>
          </w:tcPr>
          <w:p w14:paraId="17CCD5EE" w14:textId="77777777" w:rsidR="00E55673" w:rsidRPr="00E55673" w:rsidRDefault="00E55673" w:rsidP="00E55673">
            <w:pPr>
              <w:jc w:val="center"/>
              <w:rPr>
                <w:color w:val="000000"/>
                <w:sz w:val="22"/>
                <w:szCs w:val="22"/>
                <w:lang w:eastAsia="lt-LT"/>
              </w:rPr>
            </w:pPr>
            <w:r w:rsidRPr="00E55673">
              <w:rPr>
                <w:color w:val="000000"/>
                <w:sz w:val="22"/>
                <w:szCs w:val="22"/>
                <w:lang w:eastAsia="lt-LT"/>
              </w:rPr>
              <w:t>8036,40</w:t>
            </w:r>
          </w:p>
        </w:tc>
        <w:tc>
          <w:tcPr>
            <w:tcW w:w="3827" w:type="dxa"/>
            <w:tcBorders>
              <w:top w:val="nil"/>
              <w:left w:val="nil"/>
              <w:bottom w:val="single" w:sz="4" w:space="0" w:color="auto"/>
              <w:right w:val="single" w:sz="4" w:space="0" w:color="auto"/>
            </w:tcBorders>
            <w:shd w:val="clear" w:color="auto" w:fill="auto"/>
            <w:hideMark/>
          </w:tcPr>
          <w:p w14:paraId="2837BFFD" w14:textId="77777777" w:rsidR="00E55673" w:rsidRPr="00E55673" w:rsidRDefault="00E55673" w:rsidP="00E55673">
            <w:pPr>
              <w:rPr>
                <w:color w:val="000000"/>
                <w:sz w:val="22"/>
                <w:szCs w:val="22"/>
                <w:lang w:eastAsia="lt-LT"/>
              </w:rPr>
            </w:pPr>
            <w:r w:rsidRPr="00E55673">
              <w:rPr>
                <w:color w:val="000000"/>
                <w:sz w:val="22"/>
                <w:szCs w:val="22"/>
                <w:lang w:eastAsia="lt-LT"/>
              </w:rPr>
              <w:t>669,70 Eur</w:t>
            </w:r>
            <w:r>
              <w:rPr>
                <w:color w:val="000000"/>
                <w:sz w:val="22"/>
                <w:szCs w:val="22"/>
                <w:lang w:eastAsia="lt-LT"/>
              </w:rPr>
              <w:t xml:space="preserve"> </w:t>
            </w:r>
            <w:r w:rsidRPr="00E55673">
              <w:rPr>
                <w:color w:val="000000"/>
                <w:sz w:val="22"/>
                <w:szCs w:val="22"/>
                <w:lang w:eastAsia="lt-LT"/>
              </w:rPr>
              <w:t>/</w:t>
            </w:r>
            <w:r>
              <w:rPr>
                <w:color w:val="000000"/>
                <w:sz w:val="22"/>
                <w:szCs w:val="22"/>
                <w:lang w:eastAsia="lt-LT"/>
              </w:rPr>
              <w:t xml:space="preserve"> </w:t>
            </w:r>
            <w:r w:rsidRPr="00E55673">
              <w:rPr>
                <w:color w:val="000000"/>
                <w:sz w:val="22"/>
                <w:szCs w:val="22"/>
                <w:lang w:eastAsia="lt-LT"/>
              </w:rPr>
              <w:t>mėn. x 12 mėn.= 8036,40 Eur. Finansuojama iš savivaldybės biudžeto.</w:t>
            </w:r>
          </w:p>
        </w:tc>
      </w:tr>
      <w:tr w:rsidR="00E55673" w:rsidRPr="00E55673" w14:paraId="158C3FCB" w14:textId="77777777" w:rsidTr="00E55673">
        <w:trPr>
          <w:trHeight w:val="75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E7A71C8" w14:textId="77777777" w:rsidR="00E55673" w:rsidRPr="00E55673" w:rsidRDefault="00E55673" w:rsidP="00E55673">
            <w:pPr>
              <w:jc w:val="right"/>
              <w:rPr>
                <w:color w:val="000000"/>
                <w:sz w:val="22"/>
                <w:szCs w:val="22"/>
                <w:lang w:eastAsia="lt-LT"/>
              </w:rPr>
            </w:pPr>
            <w:r w:rsidRPr="00E55673">
              <w:rPr>
                <w:color w:val="000000"/>
                <w:sz w:val="22"/>
                <w:szCs w:val="22"/>
                <w:lang w:eastAsia="lt-LT"/>
              </w:rPr>
              <w:t>2.</w:t>
            </w:r>
          </w:p>
        </w:tc>
        <w:tc>
          <w:tcPr>
            <w:tcW w:w="3990" w:type="dxa"/>
            <w:tcBorders>
              <w:top w:val="nil"/>
              <w:left w:val="nil"/>
              <w:bottom w:val="single" w:sz="4" w:space="0" w:color="auto"/>
              <w:right w:val="single" w:sz="4" w:space="0" w:color="auto"/>
            </w:tcBorders>
            <w:shd w:val="clear" w:color="auto" w:fill="auto"/>
            <w:noWrap/>
            <w:hideMark/>
          </w:tcPr>
          <w:p w14:paraId="7A6BD933" w14:textId="77777777" w:rsidR="00E55673" w:rsidRPr="00E55673" w:rsidRDefault="00E55673" w:rsidP="00E55673">
            <w:pPr>
              <w:rPr>
                <w:color w:val="000000"/>
                <w:sz w:val="22"/>
                <w:szCs w:val="22"/>
                <w:lang w:eastAsia="lt-LT"/>
              </w:rPr>
            </w:pPr>
            <w:r w:rsidRPr="00E55673">
              <w:rPr>
                <w:color w:val="000000"/>
                <w:sz w:val="22"/>
                <w:szCs w:val="22"/>
                <w:lang w:eastAsia="lt-LT"/>
              </w:rPr>
              <w:t>Valstybinio socialinio draudimo įmokos (1,45</w:t>
            </w:r>
            <w:r>
              <w:rPr>
                <w:color w:val="000000"/>
                <w:sz w:val="22"/>
                <w:szCs w:val="22"/>
                <w:lang w:eastAsia="lt-LT"/>
              </w:rPr>
              <w:t xml:space="preserve"> proc.</w:t>
            </w:r>
            <w:r w:rsidRPr="00E55673">
              <w:rPr>
                <w:color w:val="000000"/>
                <w:sz w:val="22"/>
                <w:szCs w:val="22"/>
                <w:lang w:eastAsia="lt-LT"/>
              </w:rPr>
              <w:t xml:space="preserve"> )</w:t>
            </w:r>
          </w:p>
        </w:tc>
        <w:tc>
          <w:tcPr>
            <w:tcW w:w="1276" w:type="dxa"/>
            <w:tcBorders>
              <w:top w:val="nil"/>
              <w:left w:val="nil"/>
              <w:bottom w:val="single" w:sz="4" w:space="0" w:color="auto"/>
              <w:right w:val="single" w:sz="4" w:space="0" w:color="auto"/>
            </w:tcBorders>
            <w:shd w:val="clear" w:color="000000" w:fill="FFFFFF"/>
            <w:noWrap/>
            <w:hideMark/>
          </w:tcPr>
          <w:p w14:paraId="167867AD" w14:textId="77777777" w:rsidR="00E55673" w:rsidRPr="00E55673" w:rsidRDefault="00E55673" w:rsidP="00E55673">
            <w:pPr>
              <w:jc w:val="center"/>
              <w:rPr>
                <w:color w:val="000000"/>
                <w:sz w:val="22"/>
                <w:szCs w:val="22"/>
                <w:lang w:eastAsia="lt-LT"/>
              </w:rPr>
            </w:pPr>
            <w:r w:rsidRPr="00E55673">
              <w:rPr>
                <w:color w:val="000000"/>
                <w:sz w:val="22"/>
                <w:szCs w:val="22"/>
                <w:lang w:eastAsia="lt-LT"/>
              </w:rPr>
              <w:t>105,28</w:t>
            </w:r>
          </w:p>
        </w:tc>
        <w:tc>
          <w:tcPr>
            <w:tcW w:w="3827" w:type="dxa"/>
            <w:tcBorders>
              <w:top w:val="nil"/>
              <w:left w:val="nil"/>
              <w:bottom w:val="single" w:sz="4" w:space="0" w:color="auto"/>
              <w:right w:val="single" w:sz="4" w:space="0" w:color="auto"/>
            </w:tcBorders>
            <w:shd w:val="clear" w:color="auto" w:fill="auto"/>
            <w:noWrap/>
            <w:hideMark/>
          </w:tcPr>
          <w:p w14:paraId="242E0BED" w14:textId="77777777" w:rsidR="00E55673" w:rsidRPr="00E55673" w:rsidRDefault="00E55673" w:rsidP="00E55673">
            <w:pPr>
              <w:rPr>
                <w:color w:val="000000"/>
                <w:sz w:val="22"/>
                <w:szCs w:val="22"/>
                <w:lang w:eastAsia="lt-LT"/>
              </w:rPr>
            </w:pPr>
            <w:r w:rsidRPr="00E55673">
              <w:rPr>
                <w:color w:val="000000"/>
                <w:sz w:val="22"/>
                <w:szCs w:val="22"/>
                <w:lang w:eastAsia="lt-LT"/>
              </w:rPr>
              <w:t>Įmokų suma metams</w:t>
            </w:r>
          </w:p>
        </w:tc>
      </w:tr>
      <w:tr w:rsidR="00E55673" w:rsidRPr="00E55673" w14:paraId="7C4A9495" w14:textId="77777777" w:rsidTr="00E55673">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078072B" w14:textId="77777777" w:rsidR="00E55673" w:rsidRPr="00E55673" w:rsidRDefault="00E55673" w:rsidP="00E55673">
            <w:pPr>
              <w:jc w:val="right"/>
              <w:rPr>
                <w:color w:val="000000"/>
                <w:sz w:val="22"/>
                <w:szCs w:val="22"/>
                <w:lang w:eastAsia="lt-LT"/>
              </w:rPr>
            </w:pPr>
            <w:r w:rsidRPr="00E55673">
              <w:rPr>
                <w:color w:val="000000"/>
                <w:sz w:val="22"/>
                <w:szCs w:val="22"/>
                <w:lang w:eastAsia="lt-LT"/>
              </w:rPr>
              <w:t>3.</w:t>
            </w:r>
          </w:p>
        </w:tc>
        <w:tc>
          <w:tcPr>
            <w:tcW w:w="3990" w:type="dxa"/>
            <w:tcBorders>
              <w:top w:val="nil"/>
              <w:left w:val="nil"/>
              <w:bottom w:val="single" w:sz="4" w:space="0" w:color="auto"/>
              <w:right w:val="single" w:sz="4" w:space="0" w:color="auto"/>
            </w:tcBorders>
            <w:shd w:val="clear" w:color="auto" w:fill="auto"/>
            <w:noWrap/>
            <w:hideMark/>
          </w:tcPr>
          <w:p w14:paraId="57B7CDD8" w14:textId="77777777" w:rsidR="00E55673" w:rsidRPr="00E55673" w:rsidRDefault="00E55673" w:rsidP="00E55673">
            <w:pPr>
              <w:rPr>
                <w:color w:val="000000"/>
                <w:sz w:val="22"/>
                <w:szCs w:val="22"/>
                <w:lang w:eastAsia="lt-LT"/>
              </w:rPr>
            </w:pPr>
            <w:r w:rsidRPr="00E55673">
              <w:rPr>
                <w:color w:val="000000"/>
                <w:sz w:val="22"/>
                <w:szCs w:val="22"/>
                <w:lang w:eastAsia="lt-LT"/>
              </w:rPr>
              <w:t>Ryšių paslaugos</w:t>
            </w:r>
          </w:p>
        </w:tc>
        <w:tc>
          <w:tcPr>
            <w:tcW w:w="1276" w:type="dxa"/>
            <w:tcBorders>
              <w:top w:val="nil"/>
              <w:left w:val="nil"/>
              <w:bottom w:val="single" w:sz="4" w:space="0" w:color="auto"/>
              <w:right w:val="single" w:sz="4" w:space="0" w:color="auto"/>
            </w:tcBorders>
            <w:shd w:val="clear" w:color="000000" w:fill="FFFFFF"/>
            <w:noWrap/>
            <w:hideMark/>
          </w:tcPr>
          <w:p w14:paraId="4160AD69" w14:textId="77777777" w:rsidR="00E55673" w:rsidRPr="00E55673" w:rsidRDefault="00E55673" w:rsidP="00E55673">
            <w:pPr>
              <w:jc w:val="center"/>
              <w:rPr>
                <w:color w:val="000000"/>
                <w:sz w:val="22"/>
                <w:szCs w:val="22"/>
                <w:lang w:eastAsia="lt-LT"/>
              </w:rPr>
            </w:pPr>
            <w:r w:rsidRPr="00E55673">
              <w:rPr>
                <w:color w:val="000000"/>
                <w:sz w:val="22"/>
                <w:szCs w:val="22"/>
                <w:lang w:eastAsia="lt-LT"/>
              </w:rPr>
              <w:t>54,00</w:t>
            </w:r>
          </w:p>
        </w:tc>
        <w:tc>
          <w:tcPr>
            <w:tcW w:w="3827" w:type="dxa"/>
            <w:tcBorders>
              <w:top w:val="nil"/>
              <w:left w:val="nil"/>
              <w:bottom w:val="single" w:sz="4" w:space="0" w:color="auto"/>
              <w:right w:val="single" w:sz="4" w:space="0" w:color="auto"/>
            </w:tcBorders>
            <w:shd w:val="clear" w:color="auto" w:fill="auto"/>
            <w:hideMark/>
          </w:tcPr>
          <w:p w14:paraId="34E97C19" w14:textId="77777777" w:rsidR="00E55673" w:rsidRPr="00E55673" w:rsidRDefault="00E55673" w:rsidP="00E55673">
            <w:pPr>
              <w:rPr>
                <w:sz w:val="22"/>
                <w:szCs w:val="22"/>
                <w:lang w:eastAsia="lt-LT"/>
              </w:rPr>
            </w:pPr>
            <w:r w:rsidRPr="00E55673">
              <w:rPr>
                <w:sz w:val="22"/>
                <w:szCs w:val="22"/>
                <w:lang w:eastAsia="lt-LT"/>
              </w:rPr>
              <w:t>Stacionarus telefoninis ir internetinis ryšys 4,50 Eur x</w:t>
            </w:r>
            <w:r>
              <w:rPr>
                <w:sz w:val="22"/>
                <w:szCs w:val="22"/>
                <w:lang w:eastAsia="lt-LT"/>
              </w:rPr>
              <w:t xml:space="preserve"> </w:t>
            </w:r>
            <w:r w:rsidRPr="00E55673">
              <w:rPr>
                <w:sz w:val="22"/>
                <w:szCs w:val="22"/>
                <w:lang w:eastAsia="lt-LT"/>
              </w:rPr>
              <w:t>12 mėn.=  54,00 Eur.</w:t>
            </w:r>
          </w:p>
        </w:tc>
      </w:tr>
      <w:tr w:rsidR="00E55673" w:rsidRPr="00E55673" w14:paraId="1CE6F9E3" w14:textId="77777777" w:rsidTr="00E55673">
        <w:trPr>
          <w:trHeight w:val="52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4331F99" w14:textId="77777777" w:rsidR="00E55673" w:rsidRPr="00E55673" w:rsidRDefault="00E55673" w:rsidP="00E55673">
            <w:pPr>
              <w:jc w:val="right"/>
              <w:rPr>
                <w:color w:val="000000"/>
                <w:sz w:val="22"/>
                <w:szCs w:val="22"/>
                <w:lang w:eastAsia="lt-LT"/>
              </w:rPr>
            </w:pPr>
            <w:r w:rsidRPr="00E55673">
              <w:rPr>
                <w:color w:val="000000"/>
                <w:sz w:val="22"/>
                <w:szCs w:val="22"/>
                <w:lang w:eastAsia="lt-LT"/>
              </w:rPr>
              <w:t>4.</w:t>
            </w:r>
          </w:p>
        </w:tc>
        <w:tc>
          <w:tcPr>
            <w:tcW w:w="3990" w:type="dxa"/>
            <w:tcBorders>
              <w:top w:val="nil"/>
              <w:left w:val="nil"/>
              <w:bottom w:val="single" w:sz="4" w:space="0" w:color="auto"/>
              <w:right w:val="single" w:sz="4" w:space="0" w:color="auto"/>
            </w:tcBorders>
            <w:shd w:val="clear" w:color="auto" w:fill="auto"/>
            <w:noWrap/>
            <w:hideMark/>
          </w:tcPr>
          <w:p w14:paraId="48501A02" w14:textId="77777777" w:rsidR="00E55673" w:rsidRPr="00E55673" w:rsidRDefault="00E55673" w:rsidP="00E55673">
            <w:pPr>
              <w:rPr>
                <w:color w:val="000000"/>
                <w:sz w:val="22"/>
                <w:szCs w:val="22"/>
                <w:lang w:eastAsia="lt-LT"/>
              </w:rPr>
            </w:pPr>
            <w:r w:rsidRPr="00E55673">
              <w:rPr>
                <w:color w:val="000000"/>
                <w:sz w:val="22"/>
                <w:szCs w:val="22"/>
                <w:lang w:eastAsia="lt-LT"/>
              </w:rPr>
              <w:t>Profilaktiniai sveikatos patikrinimai</w:t>
            </w:r>
          </w:p>
        </w:tc>
        <w:tc>
          <w:tcPr>
            <w:tcW w:w="1276" w:type="dxa"/>
            <w:tcBorders>
              <w:top w:val="nil"/>
              <w:left w:val="nil"/>
              <w:bottom w:val="single" w:sz="4" w:space="0" w:color="auto"/>
              <w:right w:val="single" w:sz="4" w:space="0" w:color="auto"/>
            </w:tcBorders>
            <w:shd w:val="clear" w:color="000000" w:fill="FFFFFF"/>
            <w:noWrap/>
            <w:hideMark/>
          </w:tcPr>
          <w:p w14:paraId="44028802" w14:textId="77777777" w:rsidR="00E55673" w:rsidRPr="00E55673" w:rsidRDefault="00E55673" w:rsidP="00E55673">
            <w:pPr>
              <w:jc w:val="center"/>
              <w:rPr>
                <w:color w:val="000000"/>
                <w:sz w:val="22"/>
                <w:szCs w:val="22"/>
                <w:lang w:eastAsia="lt-LT"/>
              </w:rPr>
            </w:pPr>
            <w:r w:rsidRPr="00E55673">
              <w:rPr>
                <w:color w:val="000000"/>
                <w:sz w:val="22"/>
                <w:szCs w:val="22"/>
                <w:lang w:eastAsia="lt-LT"/>
              </w:rPr>
              <w:t>10,70</w:t>
            </w:r>
          </w:p>
        </w:tc>
        <w:tc>
          <w:tcPr>
            <w:tcW w:w="3827" w:type="dxa"/>
            <w:tcBorders>
              <w:top w:val="nil"/>
              <w:left w:val="nil"/>
              <w:bottom w:val="single" w:sz="4" w:space="0" w:color="auto"/>
              <w:right w:val="single" w:sz="4" w:space="0" w:color="auto"/>
            </w:tcBorders>
            <w:shd w:val="clear" w:color="auto" w:fill="auto"/>
            <w:hideMark/>
          </w:tcPr>
          <w:p w14:paraId="302880EE" w14:textId="77777777" w:rsidR="00E55673" w:rsidRPr="00E55673" w:rsidRDefault="00E55673" w:rsidP="00E55673">
            <w:pPr>
              <w:rPr>
                <w:sz w:val="22"/>
                <w:szCs w:val="22"/>
                <w:lang w:eastAsia="lt-LT"/>
              </w:rPr>
            </w:pPr>
            <w:r w:rsidRPr="00E55673">
              <w:rPr>
                <w:sz w:val="22"/>
                <w:szCs w:val="22"/>
                <w:lang w:eastAsia="lt-LT"/>
              </w:rPr>
              <w:t>Socialinis darbuotojas 10,70 Eur.</w:t>
            </w:r>
          </w:p>
        </w:tc>
      </w:tr>
      <w:tr w:rsidR="00E55673" w:rsidRPr="00E55673" w14:paraId="7036082A" w14:textId="77777777" w:rsidTr="00E55673">
        <w:trPr>
          <w:trHeight w:val="93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40D419E" w14:textId="77777777" w:rsidR="00E55673" w:rsidRPr="00E55673" w:rsidRDefault="00E55673" w:rsidP="00E55673">
            <w:pPr>
              <w:jc w:val="right"/>
              <w:rPr>
                <w:color w:val="000000"/>
                <w:sz w:val="22"/>
                <w:szCs w:val="22"/>
                <w:lang w:eastAsia="lt-LT"/>
              </w:rPr>
            </w:pPr>
            <w:r w:rsidRPr="00E55673">
              <w:rPr>
                <w:color w:val="000000"/>
                <w:sz w:val="22"/>
                <w:szCs w:val="22"/>
                <w:lang w:eastAsia="lt-LT"/>
              </w:rPr>
              <w:t>5.</w:t>
            </w:r>
          </w:p>
        </w:tc>
        <w:tc>
          <w:tcPr>
            <w:tcW w:w="3990" w:type="dxa"/>
            <w:tcBorders>
              <w:top w:val="nil"/>
              <w:left w:val="nil"/>
              <w:bottom w:val="single" w:sz="4" w:space="0" w:color="auto"/>
              <w:right w:val="single" w:sz="4" w:space="0" w:color="auto"/>
            </w:tcBorders>
            <w:shd w:val="clear" w:color="auto" w:fill="auto"/>
            <w:hideMark/>
          </w:tcPr>
          <w:p w14:paraId="6B9B4787" w14:textId="77777777" w:rsidR="00E55673" w:rsidRPr="00E55673" w:rsidRDefault="00E55673" w:rsidP="00E55673">
            <w:pPr>
              <w:rPr>
                <w:color w:val="000000"/>
                <w:sz w:val="22"/>
                <w:szCs w:val="22"/>
                <w:lang w:eastAsia="lt-LT"/>
              </w:rPr>
            </w:pPr>
            <w:r w:rsidRPr="00E55673">
              <w:rPr>
                <w:color w:val="000000"/>
                <w:sz w:val="22"/>
                <w:szCs w:val="22"/>
                <w:lang w:eastAsia="lt-LT"/>
              </w:rPr>
              <w:t xml:space="preserve">Transporto išlaidų dalis, tiesiogiai susijusi su socialinių paslaugų teikimu </w:t>
            </w:r>
          </w:p>
        </w:tc>
        <w:tc>
          <w:tcPr>
            <w:tcW w:w="1276" w:type="dxa"/>
            <w:tcBorders>
              <w:top w:val="nil"/>
              <w:left w:val="nil"/>
              <w:bottom w:val="single" w:sz="4" w:space="0" w:color="auto"/>
              <w:right w:val="single" w:sz="4" w:space="0" w:color="auto"/>
            </w:tcBorders>
            <w:shd w:val="clear" w:color="auto" w:fill="auto"/>
            <w:hideMark/>
          </w:tcPr>
          <w:p w14:paraId="3F13ECEB" w14:textId="77777777" w:rsidR="00E55673" w:rsidRPr="00E55673" w:rsidRDefault="00E55673" w:rsidP="00E55673">
            <w:pPr>
              <w:jc w:val="center"/>
              <w:rPr>
                <w:color w:val="000000"/>
                <w:sz w:val="22"/>
                <w:szCs w:val="22"/>
                <w:lang w:eastAsia="lt-LT"/>
              </w:rPr>
            </w:pPr>
            <w:r w:rsidRPr="00E55673">
              <w:rPr>
                <w:color w:val="000000"/>
                <w:sz w:val="22"/>
                <w:szCs w:val="22"/>
                <w:lang w:eastAsia="lt-LT"/>
              </w:rPr>
              <w:t>100,00</w:t>
            </w:r>
          </w:p>
        </w:tc>
        <w:tc>
          <w:tcPr>
            <w:tcW w:w="3827" w:type="dxa"/>
            <w:tcBorders>
              <w:top w:val="nil"/>
              <w:left w:val="nil"/>
              <w:bottom w:val="single" w:sz="4" w:space="0" w:color="auto"/>
              <w:right w:val="single" w:sz="4" w:space="0" w:color="auto"/>
            </w:tcBorders>
            <w:shd w:val="clear" w:color="auto" w:fill="auto"/>
            <w:hideMark/>
          </w:tcPr>
          <w:p w14:paraId="7A74DC58" w14:textId="77777777" w:rsidR="00E55673" w:rsidRPr="00E55673" w:rsidRDefault="00E55673" w:rsidP="00E55673">
            <w:pPr>
              <w:rPr>
                <w:color w:val="000000"/>
                <w:sz w:val="22"/>
                <w:szCs w:val="22"/>
                <w:lang w:eastAsia="lt-LT"/>
              </w:rPr>
            </w:pPr>
            <w:r w:rsidRPr="00E55673">
              <w:rPr>
                <w:color w:val="000000"/>
                <w:sz w:val="22"/>
                <w:szCs w:val="22"/>
                <w:lang w:eastAsia="lt-LT"/>
              </w:rPr>
              <w:t xml:space="preserve">Transporto paslauga - sunaudojama kuro 50,00 Eur, transporto </w:t>
            </w:r>
            <w:proofErr w:type="spellStart"/>
            <w:r w:rsidRPr="00E55673">
              <w:rPr>
                <w:color w:val="000000"/>
                <w:sz w:val="22"/>
                <w:szCs w:val="22"/>
                <w:lang w:eastAsia="lt-LT"/>
              </w:rPr>
              <w:t>priem</w:t>
            </w:r>
            <w:proofErr w:type="spellEnd"/>
            <w:r w:rsidRPr="00E55673">
              <w:rPr>
                <w:color w:val="000000"/>
                <w:sz w:val="22"/>
                <w:szCs w:val="22"/>
                <w:lang w:eastAsia="lt-LT"/>
              </w:rPr>
              <w:t xml:space="preserve">. </w:t>
            </w:r>
            <w:proofErr w:type="spellStart"/>
            <w:r w:rsidRPr="00E55673">
              <w:rPr>
                <w:color w:val="000000"/>
                <w:sz w:val="22"/>
                <w:szCs w:val="22"/>
                <w:lang w:eastAsia="lt-LT"/>
              </w:rPr>
              <w:t>eksploatav</w:t>
            </w:r>
            <w:proofErr w:type="spellEnd"/>
            <w:r w:rsidRPr="00E55673">
              <w:rPr>
                <w:color w:val="000000"/>
                <w:sz w:val="22"/>
                <w:szCs w:val="22"/>
                <w:lang w:eastAsia="lt-LT"/>
              </w:rPr>
              <w:t>. (remontas, draudimas ir kt.) 50,00 Eur.</w:t>
            </w:r>
          </w:p>
        </w:tc>
      </w:tr>
      <w:tr w:rsidR="00E55673" w:rsidRPr="00E55673" w14:paraId="4EB0E1EC" w14:textId="77777777" w:rsidTr="00E55673">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3E4182F" w14:textId="77777777" w:rsidR="00E55673" w:rsidRPr="00E55673" w:rsidRDefault="00E55673" w:rsidP="00E55673">
            <w:pPr>
              <w:jc w:val="right"/>
              <w:rPr>
                <w:color w:val="000000"/>
                <w:sz w:val="22"/>
                <w:szCs w:val="22"/>
                <w:lang w:eastAsia="lt-LT"/>
              </w:rPr>
            </w:pPr>
            <w:r w:rsidRPr="00E55673">
              <w:rPr>
                <w:color w:val="000000"/>
                <w:sz w:val="22"/>
                <w:szCs w:val="22"/>
                <w:lang w:eastAsia="lt-LT"/>
              </w:rPr>
              <w:lastRenderedPageBreak/>
              <w:t>6.</w:t>
            </w:r>
          </w:p>
        </w:tc>
        <w:tc>
          <w:tcPr>
            <w:tcW w:w="3990" w:type="dxa"/>
            <w:tcBorders>
              <w:top w:val="nil"/>
              <w:left w:val="nil"/>
              <w:bottom w:val="single" w:sz="4" w:space="0" w:color="auto"/>
              <w:right w:val="single" w:sz="4" w:space="0" w:color="auto"/>
            </w:tcBorders>
            <w:shd w:val="clear" w:color="auto" w:fill="auto"/>
            <w:hideMark/>
          </w:tcPr>
          <w:p w14:paraId="4080B6B0" w14:textId="77777777" w:rsidR="00E55673" w:rsidRPr="00E55673" w:rsidRDefault="00E55673" w:rsidP="00E55673">
            <w:pPr>
              <w:rPr>
                <w:color w:val="000000"/>
                <w:sz w:val="22"/>
                <w:szCs w:val="22"/>
                <w:lang w:eastAsia="lt-LT"/>
              </w:rPr>
            </w:pPr>
            <w:r w:rsidRPr="00E55673">
              <w:rPr>
                <w:color w:val="000000"/>
                <w:sz w:val="22"/>
                <w:szCs w:val="22"/>
                <w:lang w:eastAsia="lt-LT"/>
              </w:rPr>
              <w:t>Kanceliarinės prekės</w:t>
            </w:r>
          </w:p>
        </w:tc>
        <w:tc>
          <w:tcPr>
            <w:tcW w:w="1276" w:type="dxa"/>
            <w:tcBorders>
              <w:top w:val="nil"/>
              <w:left w:val="nil"/>
              <w:bottom w:val="single" w:sz="4" w:space="0" w:color="auto"/>
              <w:right w:val="single" w:sz="4" w:space="0" w:color="auto"/>
            </w:tcBorders>
            <w:shd w:val="clear" w:color="000000" w:fill="FFFFFF"/>
            <w:noWrap/>
            <w:hideMark/>
          </w:tcPr>
          <w:p w14:paraId="24ED6232" w14:textId="77777777" w:rsidR="00E55673" w:rsidRPr="00E55673" w:rsidRDefault="00E55673" w:rsidP="00E55673">
            <w:pPr>
              <w:jc w:val="center"/>
              <w:rPr>
                <w:color w:val="000000"/>
                <w:sz w:val="22"/>
                <w:szCs w:val="22"/>
                <w:lang w:eastAsia="lt-LT"/>
              </w:rPr>
            </w:pPr>
            <w:r w:rsidRPr="00E55673">
              <w:rPr>
                <w:color w:val="000000"/>
                <w:sz w:val="22"/>
                <w:szCs w:val="22"/>
                <w:lang w:eastAsia="lt-LT"/>
              </w:rPr>
              <w:t>25,00</w:t>
            </w:r>
          </w:p>
        </w:tc>
        <w:tc>
          <w:tcPr>
            <w:tcW w:w="3827" w:type="dxa"/>
            <w:tcBorders>
              <w:top w:val="nil"/>
              <w:left w:val="nil"/>
              <w:bottom w:val="single" w:sz="4" w:space="0" w:color="auto"/>
              <w:right w:val="single" w:sz="4" w:space="0" w:color="auto"/>
            </w:tcBorders>
            <w:shd w:val="clear" w:color="auto" w:fill="auto"/>
            <w:hideMark/>
          </w:tcPr>
          <w:p w14:paraId="41DCCCFD" w14:textId="77777777" w:rsidR="00E55673" w:rsidRPr="00E55673" w:rsidRDefault="00E55673" w:rsidP="00E55673">
            <w:pPr>
              <w:rPr>
                <w:color w:val="000000"/>
                <w:sz w:val="22"/>
                <w:szCs w:val="22"/>
                <w:lang w:eastAsia="lt-LT"/>
              </w:rPr>
            </w:pPr>
            <w:proofErr w:type="spellStart"/>
            <w:r w:rsidRPr="00E55673">
              <w:rPr>
                <w:color w:val="000000"/>
                <w:sz w:val="22"/>
                <w:szCs w:val="22"/>
                <w:lang w:eastAsia="lt-LT"/>
              </w:rPr>
              <w:t>Toneriai</w:t>
            </w:r>
            <w:proofErr w:type="spellEnd"/>
            <w:r w:rsidRPr="00E55673">
              <w:rPr>
                <w:color w:val="000000"/>
                <w:sz w:val="22"/>
                <w:szCs w:val="22"/>
                <w:lang w:eastAsia="lt-LT"/>
              </w:rPr>
              <w:t xml:space="preserve"> spausdintuvui, kopijavimo popierius, segtuvai, sąsiuviniai, rašikliai, klijai </w:t>
            </w:r>
            <w:proofErr w:type="spellStart"/>
            <w:r w:rsidRPr="00E55673">
              <w:rPr>
                <w:color w:val="000000"/>
                <w:sz w:val="22"/>
                <w:szCs w:val="22"/>
                <w:lang w:eastAsia="lt-LT"/>
              </w:rPr>
              <w:t>pieštukiniai</w:t>
            </w:r>
            <w:proofErr w:type="spellEnd"/>
            <w:r w:rsidRPr="00E55673">
              <w:rPr>
                <w:color w:val="000000"/>
                <w:sz w:val="22"/>
                <w:szCs w:val="22"/>
                <w:lang w:eastAsia="lt-LT"/>
              </w:rPr>
              <w:t xml:space="preserve"> ir kt., metams.</w:t>
            </w:r>
          </w:p>
        </w:tc>
      </w:tr>
      <w:tr w:rsidR="00E55673" w:rsidRPr="00E55673" w14:paraId="000E81D4" w14:textId="77777777" w:rsidTr="00E55673">
        <w:trPr>
          <w:trHeight w:val="49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2D7F6AB" w14:textId="77777777" w:rsidR="00E55673" w:rsidRPr="00E55673" w:rsidRDefault="00E55673" w:rsidP="00E55673">
            <w:pPr>
              <w:jc w:val="right"/>
              <w:rPr>
                <w:color w:val="000000"/>
                <w:sz w:val="22"/>
                <w:szCs w:val="22"/>
                <w:lang w:eastAsia="lt-LT"/>
              </w:rPr>
            </w:pPr>
            <w:r w:rsidRPr="00E55673">
              <w:rPr>
                <w:color w:val="000000"/>
                <w:sz w:val="22"/>
                <w:szCs w:val="22"/>
                <w:lang w:eastAsia="lt-LT"/>
              </w:rPr>
              <w:t>7.</w:t>
            </w:r>
          </w:p>
        </w:tc>
        <w:tc>
          <w:tcPr>
            <w:tcW w:w="3990" w:type="dxa"/>
            <w:tcBorders>
              <w:top w:val="nil"/>
              <w:left w:val="nil"/>
              <w:bottom w:val="single" w:sz="4" w:space="0" w:color="auto"/>
              <w:right w:val="single" w:sz="4" w:space="0" w:color="auto"/>
            </w:tcBorders>
            <w:shd w:val="clear" w:color="auto" w:fill="auto"/>
            <w:noWrap/>
            <w:hideMark/>
          </w:tcPr>
          <w:p w14:paraId="621EF974" w14:textId="77777777" w:rsidR="00E55673" w:rsidRPr="00E55673" w:rsidRDefault="00E55673" w:rsidP="00E55673">
            <w:pPr>
              <w:rPr>
                <w:color w:val="000000"/>
                <w:sz w:val="22"/>
                <w:szCs w:val="22"/>
                <w:lang w:eastAsia="lt-LT"/>
              </w:rPr>
            </w:pPr>
            <w:r w:rsidRPr="00E55673">
              <w:rPr>
                <w:color w:val="000000"/>
                <w:sz w:val="22"/>
                <w:szCs w:val="22"/>
                <w:lang w:eastAsia="lt-LT"/>
              </w:rPr>
              <w:t>Kvalifikacijos kėlimas</w:t>
            </w:r>
          </w:p>
        </w:tc>
        <w:tc>
          <w:tcPr>
            <w:tcW w:w="1276" w:type="dxa"/>
            <w:tcBorders>
              <w:top w:val="nil"/>
              <w:left w:val="nil"/>
              <w:bottom w:val="single" w:sz="4" w:space="0" w:color="auto"/>
              <w:right w:val="single" w:sz="4" w:space="0" w:color="auto"/>
            </w:tcBorders>
            <w:shd w:val="clear" w:color="000000" w:fill="FFFFFF"/>
            <w:noWrap/>
            <w:hideMark/>
          </w:tcPr>
          <w:p w14:paraId="5954B061" w14:textId="77777777" w:rsidR="00E55673" w:rsidRPr="00E55673" w:rsidRDefault="00E55673" w:rsidP="00E55673">
            <w:pPr>
              <w:jc w:val="center"/>
              <w:rPr>
                <w:color w:val="000000"/>
                <w:sz w:val="22"/>
                <w:szCs w:val="22"/>
                <w:lang w:eastAsia="lt-LT"/>
              </w:rPr>
            </w:pPr>
            <w:r w:rsidRPr="00E55673">
              <w:rPr>
                <w:color w:val="000000"/>
                <w:sz w:val="22"/>
                <w:szCs w:val="22"/>
                <w:lang w:eastAsia="lt-LT"/>
              </w:rPr>
              <w:t>50,00</w:t>
            </w:r>
          </w:p>
        </w:tc>
        <w:tc>
          <w:tcPr>
            <w:tcW w:w="3827" w:type="dxa"/>
            <w:tcBorders>
              <w:top w:val="nil"/>
              <w:left w:val="nil"/>
              <w:bottom w:val="single" w:sz="4" w:space="0" w:color="auto"/>
              <w:right w:val="single" w:sz="4" w:space="0" w:color="auto"/>
            </w:tcBorders>
            <w:shd w:val="clear" w:color="auto" w:fill="auto"/>
            <w:hideMark/>
          </w:tcPr>
          <w:p w14:paraId="20FF5FE4" w14:textId="77777777" w:rsidR="00E55673" w:rsidRPr="00E55673" w:rsidRDefault="00E55673" w:rsidP="00E55673">
            <w:pPr>
              <w:rPr>
                <w:color w:val="000000"/>
                <w:sz w:val="22"/>
                <w:szCs w:val="22"/>
                <w:lang w:eastAsia="lt-LT"/>
              </w:rPr>
            </w:pPr>
            <w:r w:rsidRPr="00E55673">
              <w:rPr>
                <w:color w:val="000000"/>
                <w:sz w:val="22"/>
                <w:szCs w:val="22"/>
                <w:lang w:eastAsia="lt-LT"/>
              </w:rPr>
              <w:t>Socialinio darbuotojo kvalifikacijos kėlimas, metams.</w:t>
            </w:r>
          </w:p>
        </w:tc>
      </w:tr>
      <w:tr w:rsidR="00E55673" w:rsidRPr="00E55673" w14:paraId="0E9207B7" w14:textId="77777777" w:rsidTr="00E55673">
        <w:trPr>
          <w:trHeight w:val="10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79746E1" w14:textId="77777777" w:rsidR="00E55673" w:rsidRPr="00E55673" w:rsidRDefault="00E55673" w:rsidP="00E55673">
            <w:pPr>
              <w:jc w:val="right"/>
              <w:rPr>
                <w:color w:val="000000"/>
                <w:sz w:val="22"/>
                <w:szCs w:val="22"/>
                <w:lang w:eastAsia="lt-LT"/>
              </w:rPr>
            </w:pPr>
            <w:r w:rsidRPr="00E55673">
              <w:rPr>
                <w:color w:val="000000"/>
                <w:sz w:val="22"/>
                <w:szCs w:val="22"/>
                <w:lang w:eastAsia="lt-LT"/>
              </w:rPr>
              <w:t>8.</w:t>
            </w:r>
          </w:p>
        </w:tc>
        <w:tc>
          <w:tcPr>
            <w:tcW w:w="3990" w:type="dxa"/>
            <w:tcBorders>
              <w:top w:val="nil"/>
              <w:left w:val="nil"/>
              <w:bottom w:val="single" w:sz="4" w:space="0" w:color="auto"/>
              <w:right w:val="single" w:sz="4" w:space="0" w:color="auto"/>
            </w:tcBorders>
            <w:shd w:val="clear" w:color="auto" w:fill="auto"/>
            <w:hideMark/>
          </w:tcPr>
          <w:p w14:paraId="11870DAB" w14:textId="77777777" w:rsidR="00E55673" w:rsidRPr="00E55673" w:rsidRDefault="00E55673" w:rsidP="00E55673">
            <w:pPr>
              <w:rPr>
                <w:color w:val="000000"/>
                <w:sz w:val="22"/>
                <w:szCs w:val="22"/>
                <w:lang w:eastAsia="lt-LT"/>
              </w:rPr>
            </w:pPr>
            <w:r w:rsidRPr="00E55673">
              <w:rPr>
                <w:color w:val="000000"/>
                <w:sz w:val="22"/>
                <w:szCs w:val="22"/>
                <w:lang w:eastAsia="lt-LT"/>
              </w:rPr>
              <w:t xml:space="preserve"> Išlaidos kitoms prekėms ir paslaugoms, kurios susijusios su paslaugos gavėjo poreikiais</w:t>
            </w:r>
          </w:p>
        </w:tc>
        <w:tc>
          <w:tcPr>
            <w:tcW w:w="1276" w:type="dxa"/>
            <w:tcBorders>
              <w:top w:val="nil"/>
              <w:left w:val="nil"/>
              <w:bottom w:val="single" w:sz="4" w:space="0" w:color="auto"/>
              <w:right w:val="single" w:sz="4" w:space="0" w:color="auto"/>
            </w:tcBorders>
            <w:shd w:val="clear" w:color="000000" w:fill="FFFFFF"/>
            <w:noWrap/>
            <w:hideMark/>
          </w:tcPr>
          <w:p w14:paraId="052417C4" w14:textId="77777777" w:rsidR="00E55673" w:rsidRPr="00E55673" w:rsidRDefault="00E55673" w:rsidP="00E55673">
            <w:pPr>
              <w:jc w:val="center"/>
              <w:rPr>
                <w:color w:val="000000"/>
                <w:sz w:val="22"/>
                <w:szCs w:val="22"/>
                <w:lang w:eastAsia="lt-LT"/>
              </w:rPr>
            </w:pPr>
            <w:r w:rsidRPr="00E55673">
              <w:rPr>
                <w:color w:val="000000"/>
                <w:sz w:val="22"/>
                <w:szCs w:val="22"/>
                <w:lang w:eastAsia="lt-LT"/>
              </w:rPr>
              <w:t>100,00</w:t>
            </w:r>
          </w:p>
        </w:tc>
        <w:tc>
          <w:tcPr>
            <w:tcW w:w="3827" w:type="dxa"/>
            <w:tcBorders>
              <w:top w:val="nil"/>
              <w:left w:val="nil"/>
              <w:bottom w:val="single" w:sz="4" w:space="0" w:color="auto"/>
              <w:right w:val="single" w:sz="4" w:space="0" w:color="auto"/>
            </w:tcBorders>
            <w:shd w:val="clear" w:color="auto" w:fill="auto"/>
            <w:hideMark/>
          </w:tcPr>
          <w:p w14:paraId="54B067FC" w14:textId="77777777" w:rsidR="00E55673" w:rsidRPr="00E55673" w:rsidRDefault="00E55673" w:rsidP="00E55673">
            <w:pPr>
              <w:rPr>
                <w:color w:val="000000"/>
                <w:sz w:val="22"/>
                <w:szCs w:val="22"/>
                <w:lang w:eastAsia="lt-LT"/>
              </w:rPr>
            </w:pPr>
            <w:r w:rsidRPr="00E55673">
              <w:rPr>
                <w:color w:val="000000"/>
                <w:sz w:val="22"/>
                <w:szCs w:val="22"/>
                <w:lang w:eastAsia="lt-LT"/>
              </w:rPr>
              <w:t>Patalynė, apranga, kaukės, pirštinės ir kt. - 100 Eur metams.</w:t>
            </w:r>
          </w:p>
        </w:tc>
      </w:tr>
      <w:tr w:rsidR="00E55673" w:rsidRPr="00E55673" w14:paraId="6368127F" w14:textId="77777777" w:rsidTr="00E55673">
        <w:trPr>
          <w:trHeight w:val="43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33EB0CE"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c>
          <w:tcPr>
            <w:tcW w:w="3990" w:type="dxa"/>
            <w:tcBorders>
              <w:top w:val="nil"/>
              <w:left w:val="nil"/>
              <w:bottom w:val="single" w:sz="4" w:space="0" w:color="auto"/>
              <w:right w:val="single" w:sz="4" w:space="0" w:color="auto"/>
            </w:tcBorders>
            <w:shd w:val="clear" w:color="auto" w:fill="auto"/>
            <w:noWrap/>
            <w:vAlign w:val="bottom"/>
            <w:hideMark/>
          </w:tcPr>
          <w:p w14:paraId="67118096" w14:textId="77777777" w:rsidR="00E55673" w:rsidRPr="00E55673" w:rsidRDefault="00E55673" w:rsidP="00E55673">
            <w:pPr>
              <w:jc w:val="center"/>
              <w:rPr>
                <w:b/>
                <w:bCs/>
                <w:color w:val="000000"/>
                <w:sz w:val="22"/>
                <w:szCs w:val="22"/>
                <w:lang w:eastAsia="lt-LT"/>
              </w:rPr>
            </w:pPr>
            <w:r w:rsidRPr="00E55673">
              <w:rPr>
                <w:b/>
                <w:bCs/>
                <w:color w:val="000000"/>
                <w:sz w:val="22"/>
                <w:szCs w:val="22"/>
                <w:lang w:eastAsia="lt-LT"/>
              </w:rPr>
              <w:t>Iš viso KLD</w:t>
            </w:r>
          </w:p>
        </w:tc>
        <w:tc>
          <w:tcPr>
            <w:tcW w:w="1276" w:type="dxa"/>
            <w:tcBorders>
              <w:top w:val="nil"/>
              <w:left w:val="nil"/>
              <w:bottom w:val="single" w:sz="4" w:space="0" w:color="auto"/>
              <w:right w:val="single" w:sz="4" w:space="0" w:color="auto"/>
            </w:tcBorders>
            <w:shd w:val="clear" w:color="000000" w:fill="FFFFFF"/>
            <w:noWrap/>
            <w:vAlign w:val="bottom"/>
            <w:hideMark/>
          </w:tcPr>
          <w:p w14:paraId="257EEBB6" w14:textId="77777777" w:rsidR="00E55673" w:rsidRPr="00E55673" w:rsidRDefault="00E55673" w:rsidP="00E55673">
            <w:pPr>
              <w:jc w:val="right"/>
              <w:rPr>
                <w:b/>
                <w:bCs/>
                <w:color w:val="000000"/>
                <w:sz w:val="22"/>
                <w:szCs w:val="22"/>
                <w:lang w:eastAsia="lt-LT"/>
              </w:rPr>
            </w:pPr>
            <w:r w:rsidRPr="00E55673">
              <w:rPr>
                <w:b/>
                <w:bCs/>
                <w:color w:val="000000"/>
                <w:sz w:val="22"/>
                <w:szCs w:val="22"/>
                <w:lang w:eastAsia="lt-LT"/>
              </w:rPr>
              <w:t>8481,38</w:t>
            </w:r>
          </w:p>
        </w:tc>
        <w:tc>
          <w:tcPr>
            <w:tcW w:w="3827" w:type="dxa"/>
            <w:tcBorders>
              <w:top w:val="nil"/>
              <w:left w:val="nil"/>
              <w:bottom w:val="single" w:sz="4" w:space="0" w:color="auto"/>
              <w:right w:val="single" w:sz="4" w:space="0" w:color="auto"/>
            </w:tcBorders>
            <w:shd w:val="clear" w:color="auto" w:fill="auto"/>
            <w:vAlign w:val="bottom"/>
            <w:hideMark/>
          </w:tcPr>
          <w:p w14:paraId="11256A34" w14:textId="77777777" w:rsidR="00E55673" w:rsidRPr="00E55673" w:rsidRDefault="00E55673" w:rsidP="00E55673">
            <w:pPr>
              <w:rPr>
                <w:sz w:val="22"/>
                <w:szCs w:val="22"/>
                <w:lang w:eastAsia="lt-LT"/>
              </w:rPr>
            </w:pPr>
            <w:r w:rsidRPr="00E55673">
              <w:rPr>
                <w:sz w:val="22"/>
                <w:szCs w:val="22"/>
                <w:lang w:eastAsia="lt-LT"/>
              </w:rPr>
              <w:t> </w:t>
            </w:r>
          </w:p>
        </w:tc>
      </w:tr>
      <w:tr w:rsidR="00E55673" w:rsidRPr="00E55673" w14:paraId="53789363" w14:textId="77777777" w:rsidTr="00E55673">
        <w:trPr>
          <w:trHeight w:val="4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A9A8886"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c>
          <w:tcPr>
            <w:tcW w:w="3990" w:type="dxa"/>
            <w:tcBorders>
              <w:top w:val="nil"/>
              <w:left w:val="nil"/>
              <w:bottom w:val="single" w:sz="4" w:space="0" w:color="auto"/>
              <w:right w:val="single" w:sz="4" w:space="0" w:color="auto"/>
            </w:tcBorders>
            <w:shd w:val="clear" w:color="auto" w:fill="auto"/>
            <w:vAlign w:val="bottom"/>
            <w:hideMark/>
          </w:tcPr>
          <w:p w14:paraId="05745639" w14:textId="77777777" w:rsidR="00E55673" w:rsidRPr="00E55673" w:rsidRDefault="00E55673" w:rsidP="00E55673">
            <w:pPr>
              <w:jc w:val="center"/>
              <w:rPr>
                <w:b/>
                <w:bCs/>
                <w:color w:val="000000"/>
                <w:sz w:val="22"/>
                <w:szCs w:val="22"/>
                <w:lang w:eastAsia="lt-LT"/>
              </w:rPr>
            </w:pPr>
            <w:r w:rsidRPr="00E55673">
              <w:rPr>
                <w:b/>
                <w:bCs/>
                <w:color w:val="000000"/>
                <w:sz w:val="22"/>
                <w:szCs w:val="22"/>
                <w:lang w:eastAsia="lt-LT"/>
              </w:rPr>
              <w:t>Iš viso BLD + KLD</w:t>
            </w:r>
          </w:p>
        </w:tc>
        <w:tc>
          <w:tcPr>
            <w:tcW w:w="1276" w:type="dxa"/>
            <w:tcBorders>
              <w:top w:val="nil"/>
              <w:left w:val="nil"/>
              <w:bottom w:val="single" w:sz="4" w:space="0" w:color="auto"/>
              <w:right w:val="single" w:sz="4" w:space="0" w:color="auto"/>
            </w:tcBorders>
            <w:shd w:val="clear" w:color="auto" w:fill="auto"/>
            <w:noWrap/>
            <w:vAlign w:val="bottom"/>
            <w:hideMark/>
          </w:tcPr>
          <w:p w14:paraId="5B1C7E81" w14:textId="77777777" w:rsidR="00E55673" w:rsidRPr="00E55673" w:rsidRDefault="00E55673" w:rsidP="00E55673">
            <w:pPr>
              <w:jc w:val="right"/>
              <w:rPr>
                <w:b/>
                <w:bCs/>
                <w:color w:val="000000"/>
                <w:sz w:val="22"/>
                <w:szCs w:val="22"/>
                <w:lang w:eastAsia="lt-LT"/>
              </w:rPr>
            </w:pPr>
            <w:r w:rsidRPr="00E55673">
              <w:rPr>
                <w:b/>
                <w:bCs/>
                <w:color w:val="000000"/>
                <w:sz w:val="22"/>
                <w:szCs w:val="22"/>
                <w:lang w:eastAsia="lt-LT"/>
              </w:rPr>
              <w:t>16704,15</w:t>
            </w:r>
          </w:p>
        </w:tc>
        <w:tc>
          <w:tcPr>
            <w:tcW w:w="3827" w:type="dxa"/>
            <w:tcBorders>
              <w:top w:val="nil"/>
              <w:left w:val="nil"/>
              <w:bottom w:val="single" w:sz="4" w:space="0" w:color="auto"/>
              <w:right w:val="single" w:sz="4" w:space="0" w:color="auto"/>
            </w:tcBorders>
            <w:shd w:val="clear" w:color="auto" w:fill="auto"/>
            <w:vAlign w:val="bottom"/>
            <w:hideMark/>
          </w:tcPr>
          <w:p w14:paraId="6F2E04BC"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r>
      <w:tr w:rsidR="00E55673" w:rsidRPr="00E55673" w14:paraId="52FECEE0" w14:textId="77777777" w:rsidTr="00E55673">
        <w:trPr>
          <w:trHeight w:val="31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3BB16CE"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c>
          <w:tcPr>
            <w:tcW w:w="3990" w:type="dxa"/>
            <w:tcBorders>
              <w:top w:val="nil"/>
              <w:left w:val="nil"/>
              <w:bottom w:val="single" w:sz="4" w:space="0" w:color="auto"/>
              <w:right w:val="single" w:sz="4" w:space="0" w:color="auto"/>
            </w:tcBorders>
            <w:shd w:val="clear" w:color="auto" w:fill="auto"/>
            <w:vAlign w:val="bottom"/>
            <w:hideMark/>
          </w:tcPr>
          <w:p w14:paraId="4B66AE82" w14:textId="77777777" w:rsidR="00E55673" w:rsidRPr="00E55673" w:rsidRDefault="00E55673" w:rsidP="00E55673">
            <w:pPr>
              <w:jc w:val="center"/>
              <w:rPr>
                <w:b/>
                <w:bCs/>
                <w:color w:val="000000"/>
                <w:sz w:val="22"/>
                <w:szCs w:val="22"/>
                <w:lang w:eastAsia="lt-LT"/>
              </w:rPr>
            </w:pPr>
            <w:r w:rsidRPr="00E55673">
              <w:rPr>
                <w:b/>
                <w:bCs/>
                <w:color w:val="000000"/>
                <w:sz w:val="22"/>
                <w:szCs w:val="22"/>
                <w:lang w:eastAsia="lt-LT"/>
              </w:rPr>
              <w:t> </w:t>
            </w:r>
          </w:p>
        </w:tc>
        <w:tc>
          <w:tcPr>
            <w:tcW w:w="1276" w:type="dxa"/>
            <w:tcBorders>
              <w:top w:val="nil"/>
              <w:left w:val="nil"/>
              <w:bottom w:val="single" w:sz="4" w:space="0" w:color="auto"/>
              <w:right w:val="single" w:sz="4" w:space="0" w:color="auto"/>
            </w:tcBorders>
            <w:shd w:val="clear" w:color="auto" w:fill="auto"/>
            <w:noWrap/>
            <w:vAlign w:val="bottom"/>
            <w:hideMark/>
          </w:tcPr>
          <w:p w14:paraId="3D418A9E" w14:textId="77777777" w:rsidR="00E55673" w:rsidRPr="00E55673" w:rsidRDefault="00E55673" w:rsidP="00E55673">
            <w:pPr>
              <w:rPr>
                <w:b/>
                <w:bCs/>
                <w:color w:val="000000"/>
                <w:sz w:val="22"/>
                <w:szCs w:val="22"/>
                <w:lang w:eastAsia="lt-LT"/>
              </w:rPr>
            </w:pPr>
            <w:r w:rsidRPr="00E55673">
              <w:rPr>
                <w:b/>
                <w:bCs/>
                <w:color w:val="000000"/>
                <w:sz w:val="22"/>
                <w:szCs w:val="22"/>
                <w:lang w:eastAsia="lt-LT"/>
              </w:rPr>
              <w:t> </w:t>
            </w:r>
          </w:p>
        </w:tc>
        <w:tc>
          <w:tcPr>
            <w:tcW w:w="3827" w:type="dxa"/>
            <w:tcBorders>
              <w:top w:val="nil"/>
              <w:left w:val="nil"/>
              <w:bottom w:val="single" w:sz="4" w:space="0" w:color="auto"/>
              <w:right w:val="single" w:sz="4" w:space="0" w:color="auto"/>
            </w:tcBorders>
            <w:shd w:val="clear" w:color="auto" w:fill="auto"/>
            <w:vAlign w:val="bottom"/>
            <w:hideMark/>
          </w:tcPr>
          <w:p w14:paraId="166F9DA0"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r>
      <w:tr w:rsidR="00E55673" w:rsidRPr="00E55673" w14:paraId="195CC744" w14:textId="77777777" w:rsidTr="00E55673">
        <w:trPr>
          <w:trHeight w:val="46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45359B8" w14:textId="77777777" w:rsidR="00E55673" w:rsidRPr="00E55673" w:rsidRDefault="00E55673" w:rsidP="00E55673">
            <w:pPr>
              <w:rPr>
                <w:color w:val="000000"/>
                <w:sz w:val="22"/>
                <w:szCs w:val="22"/>
                <w:lang w:eastAsia="lt-LT"/>
              </w:rPr>
            </w:pPr>
            <w:r w:rsidRPr="00E55673">
              <w:rPr>
                <w:color w:val="000000"/>
                <w:sz w:val="22"/>
                <w:szCs w:val="22"/>
                <w:lang w:eastAsia="lt-LT"/>
              </w:rPr>
              <w:t> </w:t>
            </w:r>
          </w:p>
        </w:tc>
        <w:tc>
          <w:tcPr>
            <w:tcW w:w="3990" w:type="dxa"/>
            <w:tcBorders>
              <w:top w:val="nil"/>
              <w:left w:val="nil"/>
              <w:bottom w:val="single" w:sz="4" w:space="0" w:color="auto"/>
              <w:right w:val="single" w:sz="4" w:space="0" w:color="auto"/>
            </w:tcBorders>
            <w:shd w:val="clear" w:color="auto" w:fill="auto"/>
            <w:noWrap/>
            <w:vAlign w:val="bottom"/>
            <w:hideMark/>
          </w:tcPr>
          <w:p w14:paraId="5CA5A25C" w14:textId="77777777" w:rsidR="00E55673" w:rsidRPr="00E55673" w:rsidRDefault="00E55673" w:rsidP="00E55673">
            <w:pPr>
              <w:rPr>
                <w:color w:val="000000"/>
                <w:lang w:eastAsia="lt-LT"/>
              </w:rPr>
            </w:pPr>
            <w:r w:rsidRPr="00E55673">
              <w:rPr>
                <w:color w:val="000000"/>
                <w:lang w:eastAsia="lt-LT"/>
              </w:rPr>
              <w:t>Paslaugos kaina 1 asmeniui, parai</w:t>
            </w:r>
          </w:p>
        </w:tc>
        <w:tc>
          <w:tcPr>
            <w:tcW w:w="1276" w:type="dxa"/>
            <w:tcBorders>
              <w:top w:val="nil"/>
              <w:left w:val="nil"/>
              <w:bottom w:val="single" w:sz="4" w:space="0" w:color="auto"/>
              <w:right w:val="single" w:sz="4" w:space="0" w:color="auto"/>
            </w:tcBorders>
            <w:shd w:val="clear" w:color="auto" w:fill="auto"/>
            <w:noWrap/>
            <w:vAlign w:val="bottom"/>
            <w:hideMark/>
          </w:tcPr>
          <w:p w14:paraId="59529E4E" w14:textId="77777777" w:rsidR="00E55673" w:rsidRPr="00E55673" w:rsidRDefault="00E55673" w:rsidP="00E55673">
            <w:pPr>
              <w:jc w:val="right"/>
              <w:rPr>
                <w:b/>
                <w:bCs/>
                <w:color w:val="000000"/>
                <w:sz w:val="22"/>
                <w:szCs w:val="22"/>
                <w:lang w:eastAsia="lt-LT"/>
              </w:rPr>
            </w:pPr>
            <w:r w:rsidRPr="00E55673">
              <w:rPr>
                <w:b/>
                <w:bCs/>
                <w:color w:val="000000"/>
                <w:sz w:val="22"/>
                <w:szCs w:val="22"/>
                <w:lang w:eastAsia="lt-LT"/>
              </w:rPr>
              <w:t>15,25</w:t>
            </w:r>
          </w:p>
        </w:tc>
        <w:tc>
          <w:tcPr>
            <w:tcW w:w="3827" w:type="dxa"/>
            <w:tcBorders>
              <w:top w:val="nil"/>
              <w:left w:val="nil"/>
              <w:bottom w:val="single" w:sz="4" w:space="0" w:color="auto"/>
              <w:right w:val="single" w:sz="4" w:space="0" w:color="auto"/>
            </w:tcBorders>
            <w:shd w:val="clear" w:color="auto" w:fill="auto"/>
            <w:noWrap/>
            <w:vAlign w:val="bottom"/>
            <w:hideMark/>
          </w:tcPr>
          <w:p w14:paraId="518FEBFA" w14:textId="77777777" w:rsidR="00E55673" w:rsidRPr="00E55673" w:rsidRDefault="00E55673" w:rsidP="00E55673">
            <w:pPr>
              <w:rPr>
                <w:color w:val="000000"/>
                <w:sz w:val="22"/>
                <w:szCs w:val="22"/>
                <w:lang w:eastAsia="lt-LT"/>
              </w:rPr>
            </w:pPr>
            <w:r w:rsidRPr="00E55673">
              <w:rPr>
                <w:color w:val="000000"/>
                <w:sz w:val="22"/>
                <w:szCs w:val="22"/>
                <w:lang w:eastAsia="lt-LT"/>
              </w:rPr>
              <w:t>16704,15 Eur /</w:t>
            </w:r>
            <w:r>
              <w:rPr>
                <w:color w:val="000000"/>
                <w:sz w:val="22"/>
                <w:szCs w:val="22"/>
                <w:lang w:eastAsia="lt-LT"/>
              </w:rPr>
              <w:t xml:space="preserve"> </w:t>
            </w:r>
            <w:r w:rsidRPr="00E55673">
              <w:rPr>
                <w:color w:val="000000"/>
                <w:sz w:val="22"/>
                <w:szCs w:val="22"/>
                <w:lang w:eastAsia="lt-LT"/>
              </w:rPr>
              <w:t>365 d.</w:t>
            </w:r>
            <w:r>
              <w:rPr>
                <w:color w:val="000000"/>
                <w:sz w:val="22"/>
                <w:szCs w:val="22"/>
                <w:lang w:eastAsia="lt-LT"/>
              </w:rPr>
              <w:t xml:space="preserve"> </w:t>
            </w:r>
            <w:r w:rsidRPr="00E55673">
              <w:rPr>
                <w:color w:val="000000"/>
                <w:sz w:val="22"/>
                <w:szCs w:val="22"/>
                <w:lang w:eastAsia="lt-LT"/>
              </w:rPr>
              <w:t>/</w:t>
            </w:r>
            <w:r>
              <w:rPr>
                <w:color w:val="000000"/>
                <w:sz w:val="22"/>
                <w:szCs w:val="22"/>
                <w:lang w:eastAsia="lt-LT"/>
              </w:rPr>
              <w:t xml:space="preserve"> </w:t>
            </w:r>
            <w:r w:rsidRPr="00E55673">
              <w:rPr>
                <w:color w:val="000000"/>
                <w:sz w:val="22"/>
                <w:szCs w:val="22"/>
                <w:lang w:eastAsia="lt-LT"/>
              </w:rPr>
              <w:t xml:space="preserve">3 </w:t>
            </w:r>
            <w:proofErr w:type="spellStart"/>
            <w:r w:rsidRPr="00E55673">
              <w:rPr>
                <w:color w:val="000000"/>
                <w:sz w:val="22"/>
                <w:szCs w:val="22"/>
                <w:lang w:eastAsia="lt-LT"/>
              </w:rPr>
              <w:t>asm</w:t>
            </w:r>
            <w:proofErr w:type="spellEnd"/>
            <w:r w:rsidRPr="00E55673">
              <w:rPr>
                <w:color w:val="000000"/>
                <w:sz w:val="22"/>
                <w:szCs w:val="22"/>
                <w:lang w:eastAsia="lt-LT"/>
              </w:rPr>
              <w:t>. = 15,25 Eur</w:t>
            </w:r>
            <w:r>
              <w:rPr>
                <w:color w:val="000000"/>
                <w:sz w:val="22"/>
                <w:szCs w:val="22"/>
                <w:lang w:eastAsia="lt-LT"/>
              </w:rPr>
              <w:t xml:space="preserve"> </w:t>
            </w:r>
            <w:r w:rsidRPr="00E55673">
              <w:rPr>
                <w:color w:val="000000"/>
                <w:sz w:val="22"/>
                <w:szCs w:val="22"/>
                <w:lang w:eastAsia="lt-LT"/>
              </w:rPr>
              <w:t>/</w:t>
            </w:r>
            <w:r>
              <w:rPr>
                <w:color w:val="000000"/>
                <w:sz w:val="22"/>
                <w:szCs w:val="22"/>
                <w:lang w:eastAsia="lt-LT"/>
              </w:rPr>
              <w:t xml:space="preserve"> </w:t>
            </w:r>
            <w:r w:rsidRPr="00E55673">
              <w:rPr>
                <w:color w:val="000000"/>
                <w:sz w:val="22"/>
                <w:szCs w:val="22"/>
                <w:lang w:eastAsia="lt-LT"/>
              </w:rPr>
              <w:t>parai</w:t>
            </w:r>
          </w:p>
        </w:tc>
      </w:tr>
    </w:tbl>
    <w:p w14:paraId="17552F55" w14:textId="77777777" w:rsidR="00D422DE" w:rsidRDefault="00D422DE" w:rsidP="00D422DE">
      <w:pPr>
        <w:tabs>
          <w:tab w:val="left" w:pos="284"/>
          <w:tab w:val="left" w:pos="851"/>
        </w:tabs>
        <w:spacing w:line="360" w:lineRule="auto"/>
        <w:jc w:val="both"/>
      </w:pPr>
    </w:p>
    <w:tbl>
      <w:tblPr>
        <w:tblW w:w="9639" w:type="dxa"/>
        <w:tblInd w:w="108" w:type="dxa"/>
        <w:tblLook w:val="04A0" w:firstRow="1" w:lastRow="0" w:firstColumn="1" w:lastColumn="0" w:noHBand="0" w:noVBand="1"/>
      </w:tblPr>
      <w:tblGrid>
        <w:gridCol w:w="546"/>
        <w:gridCol w:w="3990"/>
        <w:gridCol w:w="1276"/>
        <w:gridCol w:w="3827"/>
      </w:tblGrid>
      <w:tr w:rsidR="00531B22" w:rsidRPr="00531B22" w14:paraId="6935B7E7" w14:textId="77777777" w:rsidTr="00531B22">
        <w:trPr>
          <w:trHeight w:val="300"/>
        </w:trPr>
        <w:tc>
          <w:tcPr>
            <w:tcW w:w="546" w:type="dxa"/>
            <w:tcBorders>
              <w:top w:val="nil"/>
              <w:left w:val="nil"/>
              <w:bottom w:val="nil"/>
              <w:right w:val="nil"/>
            </w:tcBorders>
            <w:shd w:val="clear" w:color="auto" w:fill="auto"/>
            <w:noWrap/>
            <w:vAlign w:val="bottom"/>
            <w:hideMark/>
          </w:tcPr>
          <w:p w14:paraId="3A058920" w14:textId="77777777" w:rsidR="00531B22" w:rsidRPr="00531B22" w:rsidRDefault="00531B22" w:rsidP="00531B22">
            <w:pPr>
              <w:rPr>
                <w:sz w:val="20"/>
                <w:szCs w:val="20"/>
                <w:lang w:eastAsia="lt-LT"/>
              </w:rPr>
            </w:pPr>
          </w:p>
        </w:tc>
        <w:tc>
          <w:tcPr>
            <w:tcW w:w="9093" w:type="dxa"/>
            <w:gridSpan w:val="3"/>
            <w:tcBorders>
              <w:top w:val="nil"/>
              <w:left w:val="nil"/>
              <w:bottom w:val="nil"/>
              <w:right w:val="nil"/>
            </w:tcBorders>
            <w:shd w:val="clear" w:color="auto" w:fill="auto"/>
            <w:noWrap/>
            <w:vAlign w:val="bottom"/>
            <w:hideMark/>
          </w:tcPr>
          <w:p w14:paraId="016A61C7" w14:textId="77777777" w:rsidR="00531B22" w:rsidRPr="00531B22" w:rsidRDefault="00531B22" w:rsidP="00531B22">
            <w:pPr>
              <w:jc w:val="center"/>
              <w:rPr>
                <w:b/>
                <w:bCs/>
                <w:color w:val="000000"/>
                <w:sz w:val="22"/>
                <w:szCs w:val="22"/>
                <w:lang w:eastAsia="lt-LT"/>
              </w:rPr>
            </w:pPr>
            <w:r w:rsidRPr="00531B22">
              <w:rPr>
                <w:b/>
                <w:bCs/>
                <w:color w:val="000000"/>
                <w:sz w:val="22"/>
                <w:szCs w:val="22"/>
                <w:lang w:eastAsia="lt-LT"/>
              </w:rPr>
              <w:t>ANYKŠČIŲ RAJONO SOCIALINIŲ PASLAUGŲ CENTRAS</w:t>
            </w:r>
          </w:p>
        </w:tc>
      </w:tr>
      <w:tr w:rsidR="00531B22" w:rsidRPr="00531B22" w14:paraId="1CBFFAFA" w14:textId="77777777" w:rsidTr="00531B22">
        <w:trPr>
          <w:trHeight w:val="315"/>
        </w:trPr>
        <w:tc>
          <w:tcPr>
            <w:tcW w:w="546" w:type="dxa"/>
            <w:tcBorders>
              <w:top w:val="nil"/>
              <w:left w:val="nil"/>
              <w:bottom w:val="nil"/>
              <w:right w:val="nil"/>
            </w:tcBorders>
            <w:shd w:val="clear" w:color="auto" w:fill="auto"/>
            <w:noWrap/>
            <w:vAlign w:val="bottom"/>
            <w:hideMark/>
          </w:tcPr>
          <w:p w14:paraId="4CDD03FE" w14:textId="77777777" w:rsidR="00531B22" w:rsidRPr="00531B22" w:rsidRDefault="00531B22" w:rsidP="00531B22">
            <w:pPr>
              <w:jc w:val="center"/>
              <w:rPr>
                <w:b/>
                <w:bCs/>
                <w:color w:val="000000"/>
                <w:sz w:val="22"/>
                <w:szCs w:val="22"/>
                <w:lang w:eastAsia="lt-LT"/>
              </w:rPr>
            </w:pPr>
          </w:p>
        </w:tc>
        <w:tc>
          <w:tcPr>
            <w:tcW w:w="3990" w:type="dxa"/>
            <w:tcBorders>
              <w:top w:val="nil"/>
              <w:left w:val="nil"/>
              <w:bottom w:val="nil"/>
              <w:right w:val="nil"/>
            </w:tcBorders>
            <w:shd w:val="clear" w:color="auto" w:fill="auto"/>
            <w:noWrap/>
            <w:vAlign w:val="bottom"/>
            <w:hideMark/>
          </w:tcPr>
          <w:p w14:paraId="55EEFBDE" w14:textId="77777777" w:rsidR="00531B22" w:rsidRPr="00531B22" w:rsidRDefault="00531B22" w:rsidP="00531B22">
            <w:pPr>
              <w:rPr>
                <w:sz w:val="20"/>
                <w:szCs w:val="20"/>
                <w:lang w:eastAsia="lt-LT"/>
              </w:rPr>
            </w:pPr>
          </w:p>
        </w:tc>
        <w:tc>
          <w:tcPr>
            <w:tcW w:w="1276" w:type="dxa"/>
            <w:tcBorders>
              <w:top w:val="nil"/>
              <w:left w:val="nil"/>
              <w:bottom w:val="nil"/>
              <w:right w:val="nil"/>
            </w:tcBorders>
            <w:shd w:val="clear" w:color="auto" w:fill="auto"/>
            <w:noWrap/>
            <w:vAlign w:val="bottom"/>
            <w:hideMark/>
          </w:tcPr>
          <w:p w14:paraId="4C415042" w14:textId="77777777" w:rsidR="00531B22" w:rsidRPr="00531B22" w:rsidRDefault="00531B22" w:rsidP="00531B22">
            <w:pPr>
              <w:rPr>
                <w:sz w:val="20"/>
                <w:szCs w:val="20"/>
                <w:lang w:eastAsia="lt-LT"/>
              </w:rPr>
            </w:pPr>
          </w:p>
        </w:tc>
        <w:tc>
          <w:tcPr>
            <w:tcW w:w="3827" w:type="dxa"/>
            <w:tcBorders>
              <w:top w:val="nil"/>
              <w:left w:val="nil"/>
              <w:bottom w:val="nil"/>
              <w:right w:val="nil"/>
            </w:tcBorders>
            <w:shd w:val="clear" w:color="auto" w:fill="auto"/>
            <w:noWrap/>
            <w:vAlign w:val="bottom"/>
            <w:hideMark/>
          </w:tcPr>
          <w:p w14:paraId="00B0E14D" w14:textId="77777777" w:rsidR="00531B22" w:rsidRPr="00531B22" w:rsidRDefault="00531B22" w:rsidP="00531B22">
            <w:pPr>
              <w:rPr>
                <w:sz w:val="20"/>
                <w:szCs w:val="20"/>
                <w:lang w:eastAsia="lt-LT"/>
              </w:rPr>
            </w:pPr>
          </w:p>
        </w:tc>
      </w:tr>
      <w:tr w:rsidR="00531B22" w:rsidRPr="00531B22" w14:paraId="4B2F656A" w14:textId="77777777" w:rsidTr="00531B22">
        <w:trPr>
          <w:trHeight w:val="300"/>
        </w:trPr>
        <w:tc>
          <w:tcPr>
            <w:tcW w:w="546" w:type="dxa"/>
            <w:tcBorders>
              <w:top w:val="nil"/>
              <w:left w:val="nil"/>
              <w:bottom w:val="nil"/>
              <w:right w:val="nil"/>
            </w:tcBorders>
            <w:shd w:val="clear" w:color="auto" w:fill="auto"/>
            <w:noWrap/>
            <w:vAlign w:val="bottom"/>
            <w:hideMark/>
          </w:tcPr>
          <w:p w14:paraId="0C0BFE8C" w14:textId="77777777" w:rsidR="00531B22" w:rsidRPr="00531B22" w:rsidRDefault="00531B22" w:rsidP="00531B22">
            <w:pPr>
              <w:rPr>
                <w:sz w:val="20"/>
                <w:szCs w:val="20"/>
                <w:lang w:eastAsia="lt-LT"/>
              </w:rPr>
            </w:pPr>
          </w:p>
        </w:tc>
        <w:tc>
          <w:tcPr>
            <w:tcW w:w="9093" w:type="dxa"/>
            <w:gridSpan w:val="3"/>
            <w:tcBorders>
              <w:top w:val="nil"/>
              <w:left w:val="nil"/>
              <w:bottom w:val="nil"/>
              <w:right w:val="nil"/>
            </w:tcBorders>
            <w:shd w:val="clear" w:color="auto" w:fill="auto"/>
            <w:noWrap/>
            <w:vAlign w:val="center"/>
            <w:hideMark/>
          </w:tcPr>
          <w:p w14:paraId="433108E7" w14:textId="77777777" w:rsidR="00531B22" w:rsidRPr="00531B22" w:rsidRDefault="00531B22" w:rsidP="00531B22">
            <w:pPr>
              <w:jc w:val="center"/>
              <w:rPr>
                <w:b/>
                <w:bCs/>
                <w:color w:val="000000"/>
                <w:sz w:val="22"/>
                <w:szCs w:val="22"/>
                <w:lang w:eastAsia="lt-LT"/>
              </w:rPr>
            </w:pPr>
            <w:r>
              <w:rPr>
                <w:b/>
                <w:bCs/>
                <w:color w:val="000000"/>
                <w:sz w:val="22"/>
                <w:szCs w:val="22"/>
                <w:lang w:eastAsia="lt-LT"/>
              </w:rPr>
              <w:t>LAIKINAS APNAKVINDINIMAS</w:t>
            </w:r>
          </w:p>
        </w:tc>
      </w:tr>
      <w:tr w:rsidR="00531B22" w:rsidRPr="00531B22" w14:paraId="6625A49E" w14:textId="77777777" w:rsidTr="00531B22">
        <w:trPr>
          <w:trHeight w:val="300"/>
        </w:trPr>
        <w:tc>
          <w:tcPr>
            <w:tcW w:w="546" w:type="dxa"/>
            <w:tcBorders>
              <w:top w:val="nil"/>
              <w:left w:val="nil"/>
              <w:bottom w:val="nil"/>
              <w:right w:val="nil"/>
            </w:tcBorders>
            <w:shd w:val="clear" w:color="auto" w:fill="auto"/>
            <w:noWrap/>
            <w:vAlign w:val="bottom"/>
            <w:hideMark/>
          </w:tcPr>
          <w:p w14:paraId="74526D6B" w14:textId="77777777" w:rsidR="00531B22" w:rsidRPr="00531B22" w:rsidRDefault="00531B22" w:rsidP="00531B22">
            <w:pPr>
              <w:jc w:val="center"/>
              <w:rPr>
                <w:b/>
                <w:bCs/>
                <w:color w:val="000000"/>
                <w:sz w:val="22"/>
                <w:szCs w:val="22"/>
                <w:lang w:eastAsia="lt-LT"/>
              </w:rPr>
            </w:pPr>
          </w:p>
        </w:tc>
        <w:tc>
          <w:tcPr>
            <w:tcW w:w="3990" w:type="dxa"/>
            <w:tcBorders>
              <w:top w:val="nil"/>
              <w:left w:val="nil"/>
              <w:bottom w:val="nil"/>
              <w:right w:val="nil"/>
            </w:tcBorders>
            <w:shd w:val="clear" w:color="auto" w:fill="auto"/>
            <w:noWrap/>
            <w:vAlign w:val="bottom"/>
            <w:hideMark/>
          </w:tcPr>
          <w:p w14:paraId="193CA0E1" w14:textId="77777777" w:rsidR="00531B22" w:rsidRPr="00531B22" w:rsidRDefault="00531B22" w:rsidP="00531B22">
            <w:pPr>
              <w:rPr>
                <w:sz w:val="20"/>
                <w:szCs w:val="20"/>
                <w:lang w:eastAsia="lt-LT"/>
              </w:rPr>
            </w:pPr>
          </w:p>
        </w:tc>
        <w:tc>
          <w:tcPr>
            <w:tcW w:w="1276" w:type="dxa"/>
            <w:tcBorders>
              <w:top w:val="nil"/>
              <w:left w:val="nil"/>
              <w:bottom w:val="nil"/>
              <w:right w:val="nil"/>
            </w:tcBorders>
            <w:shd w:val="clear" w:color="auto" w:fill="auto"/>
            <w:noWrap/>
            <w:vAlign w:val="bottom"/>
            <w:hideMark/>
          </w:tcPr>
          <w:p w14:paraId="45F486B8" w14:textId="77777777" w:rsidR="00531B22" w:rsidRPr="00531B22" w:rsidRDefault="00531B22" w:rsidP="00531B22">
            <w:pPr>
              <w:jc w:val="center"/>
              <w:rPr>
                <w:sz w:val="20"/>
                <w:szCs w:val="20"/>
                <w:lang w:eastAsia="lt-LT"/>
              </w:rPr>
            </w:pPr>
          </w:p>
        </w:tc>
        <w:tc>
          <w:tcPr>
            <w:tcW w:w="3827" w:type="dxa"/>
            <w:tcBorders>
              <w:top w:val="nil"/>
              <w:left w:val="nil"/>
              <w:bottom w:val="nil"/>
              <w:right w:val="nil"/>
            </w:tcBorders>
            <w:shd w:val="clear" w:color="auto" w:fill="auto"/>
            <w:noWrap/>
            <w:vAlign w:val="bottom"/>
            <w:hideMark/>
          </w:tcPr>
          <w:p w14:paraId="50E11669" w14:textId="77777777" w:rsidR="00531B22" w:rsidRPr="00531B22" w:rsidRDefault="00531B22" w:rsidP="00531B22">
            <w:pPr>
              <w:jc w:val="center"/>
              <w:rPr>
                <w:sz w:val="20"/>
                <w:szCs w:val="20"/>
                <w:lang w:eastAsia="lt-LT"/>
              </w:rPr>
            </w:pPr>
          </w:p>
        </w:tc>
      </w:tr>
      <w:tr w:rsidR="00531B22" w:rsidRPr="00531B22" w14:paraId="60C90A88" w14:textId="77777777" w:rsidTr="00531B22">
        <w:trPr>
          <w:trHeight w:val="300"/>
        </w:trPr>
        <w:tc>
          <w:tcPr>
            <w:tcW w:w="546" w:type="dxa"/>
            <w:tcBorders>
              <w:top w:val="nil"/>
              <w:left w:val="nil"/>
              <w:bottom w:val="nil"/>
              <w:right w:val="nil"/>
            </w:tcBorders>
            <w:shd w:val="clear" w:color="auto" w:fill="auto"/>
            <w:noWrap/>
            <w:vAlign w:val="bottom"/>
            <w:hideMark/>
          </w:tcPr>
          <w:p w14:paraId="4D291F82" w14:textId="77777777" w:rsidR="00531B22" w:rsidRPr="00531B22" w:rsidRDefault="00531B22" w:rsidP="00531B22">
            <w:pPr>
              <w:jc w:val="center"/>
              <w:rPr>
                <w:sz w:val="20"/>
                <w:szCs w:val="20"/>
                <w:lang w:eastAsia="lt-LT"/>
              </w:rPr>
            </w:pPr>
          </w:p>
        </w:tc>
        <w:tc>
          <w:tcPr>
            <w:tcW w:w="3990" w:type="dxa"/>
            <w:tcBorders>
              <w:top w:val="nil"/>
              <w:left w:val="nil"/>
              <w:bottom w:val="nil"/>
              <w:right w:val="nil"/>
            </w:tcBorders>
            <w:shd w:val="clear" w:color="auto" w:fill="auto"/>
            <w:noWrap/>
            <w:vAlign w:val="bottom"/>
            <w:hideMark/>
          </w:tcPr>
          <w:p w14:paraId="3DAA9D76" w14:textId="77777777" w:rsidR="00531B22" w:rsidRPr="00531B22" w:rsidRDefault="00531B22" w:rsidP="00531B22">
            <w:pPr>
              <w:rPr>
                <w:sz w:val="20"/>
                <w:szCs w:val="20"/>
                <w:lang w:eastAsia="lt-LT"/>
              </w:rPr>
            </w:pPr>
          </w:p>
        </w:tc>
        <w:tc>
          <w:tcPr>
            <w:tcW w:w="1276" w:type="dxa"/>
            <w:tcBorders>
              <w:top w:val="nil"/>
              <w:left w:val="nil"/>
              <w:bottom w:val="nil"/>
              <w:right w:val="nil"/>
            </w:tcBorders>
            <w:shd w:val="clear" w:color="auto" w:fill="auto"/>
            <w:noWrap/>
            <w:vAlign w:val="bottom"/>
            <w:hideMark/>
          </w:tcPr>
          <w:p w14:paraId="55678C89" w14:textId="77777777" w:rsidR="00531B22" w:rsidRPr="00531B22" w:rsidRDefault="00531B22" w:rsidP="00531B22">
            <w:pPr>
              <w:jc w:val="right"/>
              <w:rPr>
                <w:color w:val="000000"/>
                <w:sz w:val="22"/>
                <w:szCs w:val="22"/>
                <w:lang w:eastAsia="lt-LT"/>
              </w:rPr>
            </w:pPr>
            <w:r w:rsidRPr="00531B22">
              <w:rPr>
                <w:color w:val="000000"/>
                <w:sz w:val="22"/>
                <w:szCs w:val="22"/>
                <w:lang w:eastAsia="lt-LT"/>
              </w:rPr>
              <w:t>2022-01-05</w:t>
            </w:r>
          </w:p>
        </w:tc>
        <w:tc>
          <w:tcPr>
            <w:tcW w:w="3827" w:type="dxa"/>
            <w:tcBorders>
              <w:top w:val="nil"/>
              <w:left w:val="nil"/>
              <w:bottom w:val="nil"/>
              <w:right w:val="nil"/>
            </w:tcBorders>
            <w:shd w:val="clear" w:color="auto" w:fill="auto"/>
            <w:noWrap/>
            <w:vAlign w:val="bottom"/>
            <w:hideMark/>
          </w:tcPr>
          <w:p w14:paraId="0087475A" w14:textId="77777777" w:rsidR="00531B22" w:rsidRPr="00531B22" w:rsidRDefault="00531B22" w:rsidP="00531B22">
            <w:pPr>
              <w:jc w:val="right"/>
              <w:rPr>
                <w:color w:val="000000"/>
                <w:sz w:val="22"/>
                <w:szCs w:val="22"/>
                <w:lang w:eastAsia="lt-LT"/>
              </w:rPr>
            </w:pPr>
          </w:p>
        </w:tc>
      </w:tr>
      <w:tr w:rsidR="00531B22" w:rsidRPr="00531B22" w14:paraId="66484FA8" w14:textId="77777777" w:rsidTr="00531B22">
        <w:trPr>
          <w:trHeight w:val="300"/>
        </w:trPr>
        <w:tc>
          <w:tcPr>
            <w:tcW w:w="546" w:type="dxa"/>
            <w:tcBorders>
              <w:top w:val="nil"/>
              <w:left w:val="nil"/>
              <w:bottom w:val="nil"/>
              <w:right w:val="nil"/>
            </w:tcBorders>
            <w:shd w:val="clear" w:color="auto" w:fill="auto"/>
            <w:noWrap/>
            <w:vAlign w:val="bottom"/>
            <w:hideMark/>
          </w:tcPr>
          <w:p w14:paraId="1BA5DE26" w14:textId="77777777" w:rsidR="00531B22" w:rsidRPr="00531B22" w:rsidRDefault="00531B22" w:rsidP="00531B22">
            <w:pPr>
              <w:rPr>
                <w:sz w:val="20"/>
                <w:szCs w:val="20"/>
                <w:lang w:eastAsia="lt-LT"/>
              </w:rPr>
            </w:pPr>
          </w:p>
        </w:tc>
        <w:tc>
          <w:tcPr>
            <w:tcW w:w="3990" w:type="dxa"/>
            <w:tcBorders>
              <w:top w:val="nil"/>
              <w:left w:val="nil"/>
              <w:bottom w:val="nil"/>
              <w:right w:val="nil"/>
            </w:tcBorders>
            <w:shd w:val="clear" w:color="auto" w:fill="auto"/>
            <w:noWrap/>
            <w:vAlign w:val="bottom"/>
            <w:hideMark/>
          </w:tcPr>
          <w:p w14:paraId="45481578" w14:textId="77777777" w:rsidR="00531B22" w:rsidRPr="00531B22" w:rsidRDefault="00531B22" w:rsidP="00531B22">
            <w:pPr>
              <w:rPr>
                <w:sz w:val="20"/>
                <w:szCs w:val="20"/>
                <w:lang w:eastAsia="lt-LT"/>
              </w:rPr>
            </w:pPr>
          </w:p>
        </w:tc>
        <w:tc>
          <w:tcPr>
            <w:tcW w:w="1276" w:type="dxa"/>
            <w:tcBorders>
              <w:top w:val="nil"/>
              <w:left w:val="nil"/>
              <w:bottom w:val="nil"/>
              <w:right w:val="nil"/>
            </w:tcBorders>
            <w:shd w:val="clear" w:color="auto" w:fill="auto"/>
            <w:noWrap/>
            <w:vAlign w:val="bottom"/>
            <w:hideMark/>
          </w:tcPr>
          <w:p w14:paraId="796C893D" w14:textId="77777777" w:rsidR="00531B22" w:rsidRPr="00531B22" w:rsidRDefault="00531B22" w:rsidP="00531B22">
            <w:pPr>
              <w:rPr>
                <w:sz w:val="20"/>
                <w:szCs w:val="20"/>
                <w:lang w:eastAsia="lt-LT"/>
              </w:rPr>
            </w:pPr>
          </w:p>
        </w:tc>
        <w:tc>
          <w:tcPr>
            <w:tcW w:w="3827" w:type="dxa"/>
            <w:tcBorders>
              <w:top w:val="nil"/>
              <w:left w:val="nil"/>
              <w:bottom w:val="nil"/>
              <w:right w:val="nil"/>
            </w:tcBorders>
            <w:shd w:val="clear" w:color="auto" w:fill="auto"/>
            <w:noWrap/>
            <w:vAlign w:val="bottom"/>
            <w:hideMark/>
          </w:tcPr>
          <w:p w14:paraId="53D9D189" w14:textId="77777777" w:rsidR="00531B22" w:rsidRPr="00531B22" w:rsidRDefault="00531B22" w:rsidP="00531B22">
            <w:pPr>
              <w:rPr>
                <w:sz w:val="20"/>
                <w:szCs w:val="20"/>
                <w:lang w:eastAsia="lt-LT"/>
              </w:rPr>
            </w:pPr>
          </w:p>
        </w:tc>
      </w:tr>
      <w:tr w:rsidR="00531B22" w:rsidRPr="00531B22" w14:paraId="15ED5E03" w14:textId="77777777" w:rsidTr="00531B22">
        <w:trPr>
          <w:trHeight w:val="300"/>
        </w:trPr>
        <w:tc>
          <w:tcPr>
            <w:tcW w:w="546" w:type="dxa"/>
            <w:tcBorders>
              <w:top w:val="single" w:sz="4" w:space="0" w:color="auto"/>
              <w:left w:val="single" w:sz="4" w:space="0" w:color="auto"/>
              <w:bottom w:val="nil"/>
              <w:right w:val="single" w:sz="4" w:space="0" w:color="auto"/>
            </w:tcBorders>
            <w:shd w:val="clear" w:color="auto" w:fill="auto"/>
            <w:noWrap/>
            <w:vAlign w:val="bottom"/>
            <w:hideMark/>
          </w:tcPr>
          <w:p w14:paraId="7F24C688" w14:textId="77777777" w:rsidR="00531B22" w:rsidRPr="00531B22" w:rsidRDefault="00531B22" w:rsidP="00531B22">
            <w:pPr>
              <w:rPr>
                <w:color w:val="000000"/>
                <w:sz w:val="22"/>
                <w:szCs w:val="22"/>
                <w:lang w:eastAsia="lt-LT"/>
              </w:rPr>
            </w:pPr>
            <w:r w:rsidRPr="00531B22">
              <w:rPr>
                <w:color w:val="000000"/>
                <w:sz w:val="22"/>
                <w:szCs w:val="22"/>
                <w:lang w:eastAsia="lt-LT"/>
              </w:rPr>
              <w:t>Eil.</w:t>
            </w:r>
          </w:p>
        </w:tc>
        <w:tc>
          <w:tcPr>
            <w:tcW w:w="3990" w:type="dxa"/>
            <w:tcBorders>
              <w:top w:val="single" w:sz="4" w:space="0" w:color="auto"/>
              <w:left w:val="nil"/>
              <w:bottom w:val="nil"/>
              <w:right w:val="single" w:sz="4" w:space="0" w:color="auto"/>
            </w:tcBorders>
            <w:shd w:val="clear" w:color="auto" w:fill="auto"/>
            <w:noWrap/>
            <w:vAlign w:val="bottom"/>
            <w:hideMark/>
          </w:tcPr>
          <w:p w14:paraId="40E13BD4" w14:textId="77777777" w:rsidR="00531B22" w:rsidRPr="00531B22" w:rsidRDefault="00531B22" w:rsidP="00531B22">
            <w:pPr>
              <w:rPr>
                <w:color w:val="000000"/>
                <w:sz w:val="22"/>
                <w:szCs w:val="22"/>
                <w:lang w:eastAsia="lt-LT"/>
              </w:rPr>
            </w:pPr>
            <w:r w:rsidRPr="00531B22">
              <w:rPr>
                <w:color w:val="000000"/>
                <w:sz w:val="22"/>
                <w:szCs w:val="22"/>
                <w:lang w:eastAsia="lt-LT"/>
              </w:rPr>
              <w:t>Išlaidų pavadinimas</w:t>
            </w:r>
          </w:p>
        </w:tc>
        <w:tc>
          <w:tcPr>
            <w:tcW w:w="1276" w:type="dxa"/>
            <w:tcBorders>
              <w:top w:val="single" w:sz="4" w:space="0" w:color="auto"/>
              <w:left w:val="nil"/>
              <w:bottom w:val="nil"/>
              <w:right w:val="single" w:sz="4" w:space="0" w:color="auto"/>
            </w:tcBorders>
            <w:shd w:val="clear" w:color="auto" w:fill="auto"/>
            <w:noWrap/>
            <w:vAlign w:val="bottom"/>
            <w:hideMark/>
          </w:tcPr>
          <w:p w14:paraId="1BC10790" w14:textId="77777777" w:rsidR="00531B22" w:rsidRPr="00531B22" w:rsidRDefault="00531B22" w:rsidP="00531B22">
            <w:pPr>
              <w:rPr>
                <w:color w:val="000000"/>
                <w:sz w:val="22"/>
                <w:szCs w:val="22"/>
                <w:lang w:eastAsia="lt-LT"/>
              </w:rPr>
            </w:pPr>
            <w:r w:rsidRPr="00531B22">
              <w:rPr>
                <w:color w:val="000000"/>
                <w:sz w:val="22"/>
                <w:szCs w:val="22"/>
                <w:lang w:eastAsia="lt-LT"/>
              </w:rPr>
              <w:t>Išlaidos</w:t>
            </w:r>
          </w:p>
        </w:tc>
        <w:tc>
          <w:tcPr>
            <w:tcW w:w="3827" w:type="dxa"/>
            <w:tcBorders>
              <w:top w:val="single" w:sz="4" w:space="0" w:color="auto"/>
              <w:left w:val="nil"/>
              <w:bottom w:val="nil"/>
              <w:right w:val="single" w:sz="4" w:space="0" w:color="auto"/>
            </w:tcBorders>
            <w:shd w:val="clear" w:color="auto" w:fill="auto"/>
            <w:noWrap/>
            <w:vAlign w:val="bottom"/>
            <w:hideMark/>
          </w:tcPr>
          <w:p w14:paraId="574BE718" w14:textId="77777777" w:rsidR="00531B22" w:rsidRPr="00531B22" w:rsidRDefault="00531B22" w:rsidP="00531B22">
            <w:pPr>
              <w:rPr>
                <w:color w:val="000000"/>
                <w:sz w:val="22"/>
                <w:szCs w:val="22"/>
                <w:lang w:eastAsia="lt-LT"/>
              </w:rPr>
            </w:pPr>
            <w:r w:rsidRPr="00531B22">
              <w:rPr>
                <w:color w:val="000000"/>
                <w:sz w:val="22"/>
                <w:szCs w:val="22"/>
                <w:lang w:eastAsia="lt-LT"/>
              </w:rPr>
              <w:t>Išlaidų pagrindimas</w:t>
            </w:r>
          </w:p>
        </w:tc>
      </w:tr>
      <w:tr w:rsidR="00531B22" w:rsidRPr="00531B22" w14:paraId="136DE793" w14:textId="77777777" w:rsidTr="00531B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E3C47D8" w14:textId="77777777" w:rsidR="00531B22" w:rsidRPr="00531B22" w:rsidRDefault="00531B22" w:rsidP="00531B22">
            <w:pPr>
              <w:rPr>
                <w:color w:val="000000"/>
                <w:sz w:val="22"/>
                <w:szCs w:val="22"/>
                <w:lang w:eastAsia="lt-LT"/>
              </w:rPr>
            </w:pPr>
            <w:r w:rsidRPr="00531B22">
              <w:rPr>
                <w:color w:val="000000"/>
                <w:sz w:val="22"/>
                <w:szCs w:val="22"/>
                <w:lang w:eastAsia="lt-LT"/>
              </w:rPr>
              <w:t>Nr.</w:t>
            </w:r>
          </w:p>
        </w:tc>
        <w:tc>
          <w:tcPr>
            <w:tcW w:w="3990" w:type="dxa"/>
            <w:tcBorders>
              <w:top w:val="nil"/>
              <w:left w:val="nil"/>
              <w:bottom w:val="single" w:sz="4" w:space="0" w:color="auto"/>
              <w:right w:val="single" w:sz="4" w:space="0" w:color="auto"/>
            </w:tcBorders>
            <w:shd w:val="clear" w:color="auto" w:fill="auto"/>
            <w:noWrap/>
            <w:vAlign w:val="bottom"/>
            <w:hideMark/>
          </w:tcPr>
          <w:p w14:paraId="799D107E"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c>
          <w:tcPr>
            <w:tcW w:w="1276" w:type="dxa"/>
            <w:tcBorders>
              <w:top w:val="nil"/>
              <w:left w:val="nil"/>
              <w:bottom w:val="single" w:sz="4" w:space="0" w:color="auto"/>
              <w:right w:val="single" w:sz="4" w:space="0" w:color="auto"/>
            </w:tcBorders>
            <w:shd w:val="clear" w:color="auto" w:fill="auto"/>
            <w:noWrap/>
            <w:vAlign w:val="bottom"/>
            <w:hideMark/>
          </w:tcPr>
          <w:p w14:paraId="198EA89D" w14:textId="77777777" w:rsidR="00531B22" w:rsidRPr="00531B22" w:rsidRDefault="00531B22" w:rsidP="00531B22">
            <w:pPr>
              <w:rPr>
                <w:color w:val="000000"/>
                <w:sz w:val="22"/>
                <w:szCs w:val="22"/>
                <w:lang w:eastAsia="lt-LT"/>
              </w:rPr>
            </w:pPr>
            <w:r w:rsidRPr="00531B22">
              <w:rPr>
                <w:color w:val="000000"/>
                <w:sz w:val="22"/>
                <w:szCs w:val="22"/>
                <w:lang w:eastAsia="lt-LT"/>
              </w:rPr>
              <w:t>metams, Eur</w:t>
            </w:r>
          </w:p>
        </w:tc>
        <w:tc>
          <w:tcPr>
            <w:tcW w:w="3827" w:type="dxa"/>
            <w:tcBorders>
              <w:top w:val="nil"/>
              <w:left w:val="nil"/>
              <w:bottom w:val="single" w:sz="4" w:space="0" w:color="auto"/>
              <w:right w:val="single" w:sz="4" w:space="0" w:color="auto"/>
            </w:tcBorders>
            <w:shd w:val="clear" w:color="auto" w:fill="auto"/>
            <w:noWrap/>
            <w:vAlign w:val="bottom"/>
            <w:hideMark/>
          </w:tcPr>
          <w:p w14:paraId="10E745D0"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r>
      <w:tr w:rsidR="00531B22" w:rsidRPr="00531B22" w14:paraId="5DBEA914" w14:textId="77777777" w:rsidTr="00531B22">
        <w:trPr>
          <w:trHeight w:val="420"/>
        </w:trPr>
        <w:tc>
          <w:tcPr>
            <w:tcW w:w="9639" w:type="dxa"/>
            <w:gridSpan w:val="4"/>
            <w:tcBorders>
              <w:top w:val="single" w:sz="4" w:space="0" w:color="auto"/>
              <w:left w:val="single" w:sz="4" w:space="0" w:color="auto"/>
              <w:bottom w:val="single" w:sz="4" w:space="0" w:color="auto"/>
              <w:right w:val="nil"/>
            </w:tcBorders>
            <w:shd w:val="clear" w:color="auto" w:fill="auto"/>
            <w:vAlign w:val="center"/>
            <w:hideMark/>
          </w:tcPr>
          <w:p w14:paraId="7A59AFEA" w14:textId="77777777" w:rsidR="00531B22" w:rsidRPr="00531B22" w:rsidRDefault="00531B22" w:rsidP="00531B22">
            <w:pPr>
              <w:jc w:val="center"/>
              <w:rPr>
                <w:b/>
                <w:bCs/>
                <w:color w:val="000000"/>
                <w:sz w:val="22"/>
                <w:szCs w:val="22"/>
                <w:lang w:eastAsia="lt-LT"/>
              </w:rPr>
            </w:pPr>
            <w:r w:rsidRPr="00531B22">
              <w:rPr>
                <w:b/>
                <w:bCs/>
                <w:color w:val="000000"/>
                <w:sz w:val="22"/>
                <w:szCs w:val="22"/>
                <w:lang w:eastAsia="lt-LT"/>
              </w:rPr>
              <w:t>BLD (bendroji lėšų dalis)</w:t>
            </w:r>
          </w:p>
        </w:tc>
      </w:tr>
      <w:tr w:rsidR="00531B22" w:rsidRPr="00531B22" w14:paraId="38A973B3" w14:textId="77777777" w:rsidTr="00531B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66954E1" w14:textId="77777777" w:rsidR="00531B22" w:rsidRPr="00531B22" w:rsidRDefault="00531B22" w:rsidP="00531B22">
            <w:pPr>
              <w:rPr>
                <w:color w:val="000000"/>
                <w:sz w:val="22"/>
                <w:szCs w:val="22"/>
                <w:lang w:eastAsia="lt-LT"/>
              </w:rPr>
            </w:pPr>
            <w:r w:rsidRPr="00531B22">
              <w:rPr>
                <w:color w:val="000000"/>
                <w:sz w:val="22"/>
                <w:szCs w:val="22"/>
                <w:lang w:eastAsia="lt-LT"/>
              </w:rPr>
              <w:t>1.</w:t>
            </w:r>
          </w:p>
        </w:tc>
        <w:tc>
          <w:tcPr>
            <w:tcW w:w="3990" w:type="dxa"/>
            <w:tcBorders>
              <w:top w:val="nil"/>
              <w:left w:val="nil"/>
              <w:bottom w:val="single" w:sz="4" w:space="0" w:color="auto"/>
              <w:right w:val="single" w:sz="4" w:space="0" w:color="auto"/>
            </w:tcBorders>
            <w:shd w:val="clear" w:color="auto" w:fill="auto"/>
            <w:vAlign w:val="bottom"/>
            <w:hideMark/>
          </w:tcPr>
          <w:p w14:paraId="41EA3C2A" w14:textId="77777777" w:rsidR="00531B22" w:rsidRPr="00531B22" w:rsidRDefault="00531B22" w:rsidP="00531B22">
            <w:pPr>
              <w:rPr>
                <w:b/>
                <w:bCs/>
                <w:color w:val="000000"/>
                <w:sz w:val="22"/>
                <w:szCs w:val="22"/>
                <w:lang w:eastAsia="lt-LT"/>
              </w:rPr>
            </w:pPr>
            <w:r w:rsidRPr="00531B22">
              <w:rPr>
                <w:b/>
                <w:bCs/>
                <w:color w:val="000000"/>
                <w:sz w:val="22"/>
                <w:szCs w:val="22"/>
                <w:lang w:eastAsia="lt-LT"/>
              </w:rPr>
              <w:t>Darbo užmokestis :</w:t>
            </w:r>
          </w:p>
        </w:tc>
        <w:tc>
          <w:tcPr>
            <w:tcW w:w="1276" w:type="dxa"/>
            <w:tcBorders>
              <w:top w:val="nil"/>
              <w:left w:val="nil"/>
              <w:bottom w:val="single" w:sz="4" w:space="0" w:color="auto"/>
              <w:right w:val="single" w:sz="4" w:space="0" w:color="auto"/>
            </w:tcBorders>
            <w:shd w:val="clear" w:color="auto" w:fill="auto"/>
            <w:noWrap/>
            <w:vAlign w:val="bottom"/>
            <w:hideMark/>
          </w:tcPr>
          <w:p w14:paraId="5212FDFC" w14:textId="77777777" w:rsidR="00531B22" w:rsidRPr="00531B22" w:rsidRDefault="00531B22" w:rsidP="00531B22">
            <w:pPr>
              <w:rPr>
                <w:b/>
                <w:bCs/>
                <w:color w:val="000000"/>
                <w:sz w:val="22"/>
                <w:szCs w:val="22"/>
                <w:lang w:eastAsia="lt-LT"/>
              </w:rPr>
            </w:pPr>
            <w:r w:rsidRPr="00531B22">
              <w:rPr>
                <w:b/>
                <w:bCs/>
                <w:color w:val="000000"/>
                <w:sz w:val="22"/>
                <w:szCs w:val="22"/>
                <w:lang w:eastAsia="lt-LT"/>
              </w:rPr>
              <w:t> </w:t>
            </w:r>
          </w:p>
        </w:tc>
        <w:tc>
          <w:tcPr>
            <w:tcW w:w="3827" w:type="dxa"/>
            <w:tcBorders>
              <w:top w:val="nil"/>
              <w:left w:val="nil"/>
              <w:bottom w:val="single" w:sz="4" w:space="0" w:color="auto"/>
              <w:right w:val="single" w:sz="4" w:space="0" w:color="auto"/>
            </w:tcBorders>
            <w:shd w:val="clear" w:color="auto" w:fill="auto"/>
            <w:vAlign w:val="bottom"/>
            <w:hideMark/>
          </w:tcPr>
          <w:p w14:paraId="3DA68783"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r>
      <w:tr w:rsidR="00531B22" w:rsidRPr="00531B22" w14:paraId="69ECDA3A" w14:textId="77777777" w:rsidTr="00531B22">
        <w:trPr>
          <w:trHeight w:val="148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7C85BF7" w14:textId="77777777" w:rsidR="00531B22" w:rsidRPr="00531B22" w:rsidRDefault="00531B22" w:rsidP="00531B22">
            <w:pPr>
              <w:rPr>
                <w:color w:val="000000"/>
                <w:sz w:val="22"/>
                <w:szCs w:val="22"/>
                <w:lang w:eastAsia="lt-LT"/>
              </w:rPr>
            </w:pPr>
            <w:r w:rsidRPr="00531B22">
              <w:rPr>
                <w:color w:val="000000"/>
                <w:sz w:val="22"/>
                <w:szCs w:val="22"/>
                <w:lang w:eastAsia="lt-LT"/>
              </w:rPr>
              <w:t>1.2.</w:t>
            </w:r>
          </w:p>
        </w:tc>
        <w:tc>
          <w:tcPr>
            <w:tcW w:w="3990" w:type="dxa"/>
            <w:tcBorders>
              <w:top w:val="nil"/>
              <w:left w:val="nil"/>
              <w:bottom w:val="single" w:sz="4" w:space="0" w:color="auto"/>
              <w:right w:val="single" w:sz="4" w:space="0" w:color="auto"/>
            </w:tcBorders>
            <w:shd w:val="clear" w:color="auto" w:fill="auto"/>
            <w:hideMark/>
          </w:tcPr>
          <w:p w14:paraId="3C7CE693" w14:textId="77777777" w:rsidR="00531B22" w:rsidRPr="00531B22" w:rsidRDefault="00531B22" w:rsidP="00531B22">
            <w:pPr>
              <w:rPr>
                <w:color w:val="000000"/>
                <w:sz w:val="22"/>
                <w:szCs w:val="22"/>
                <w:lang w:eastAsia="lt-LT"/>
              </w:rPr>
            </w:pPr>
            <w:r w:rsidRPr="00531B22">
              <w:rPr>
                <w:color w:val="000000"/>
                <w:sz w:val="22"/>
                <w:szCs w:val="22"/>
                <w:lang w:eastAsia="lt-LT"/>
              </w:rPr>
              <w:t xml:space="preserve">Administracijos DU (direktorė, direktorės pavaduotoja socialiniams reikalams, vyr. buhalterė, buhalterė, raštvedybos ir personalo reikalų specialistė, ūkio reikalų tvarkytojas, valytoja)  </w:t>
            </w:r>
          </w:p>
        </w:tc>
        <w:tc>
          <w:tcPr>
            <w:tcW w:w="1276" w:type="dxa"/>
            <w:tcBorders>
              <w:top w:val="nil"/>
              <w:left w:val="nil"/>
              <w:bottom w:val="single" w:sz="4" w:space="0" w:color="auto"/>
              <w:right w:val="single" w:sz="4" w:space="0" w:color="auto"/>
            </w:tcBorders>
            <w:shd w:val="clear" w:color="000000" w:fill="FFFFFF"/>
            <w:noWrap/>
            <w:hideMark/>
          </w:tcPr>
          <w:p w14:paraId="1EA6790F" w14:textId="77777777" w:rsidR="00531B22" w:rsidRPr="00531B22" w:rsidRDefault="00531B22" w:rsidP="00531B22">
            <w:pPr>
              <w:jc w:val="center"/>
              <w:rPr>
                <w:color w:val="000000"/>
                <w:sz w:val="22"/>
                <w:szCs w:val="22"/>
                <w:lang w:eastAsia="lt-LT"/>
              </w:rPr>
            </w:pPr>
            <w:r w:rsidRPr="00531B22">
              <w:rPr>
                <w:color w:val="000000"/>
                <w:sz w:val="22"/>
                <w:szCs w:val="22"/>
                <w:lang w:eastAsia="lt-LT"/>
              </w:rPr>
              <w:t>7029,66</w:t>
            </w:r>
          </w:p>
        </w:tc>
        <w:tc>
          <w:tcPr>
            <w:tcW w:w="3827" w:type="dxa"/>
            <w:tcBorders>
              <w:top w:val="nil"/>
              <w:left w:val="nil"/>
              <w:bottom w:val="single" w:sz="4" w:space="0" w:color="auto"/>
              <w:right w:val="single" w:sz="4" w:space="0" w:color="auto"/>
            </w:tcBorders>
            <w:shd w:val="clear" w:color="auto" w:fill="auto"/>
            <w:hideMark/>
          </w:tcPr>
          <w:p w14:paraId="737EFE40" w14:textId="77777777" w:rsidR="00531B22" w:rsidRPr="00531B22" w:rsidRDefault="00531B22" w:rsidP="00531B22">
            <w:pPr>
              <w:rPr>
                <w:color w:val="000000"/>
                <w:sz w:val="22"/>
                <w:szCs w:val="22"/>
                <w:lang w:eastAsia="lt-LT"/>
              </w:rPr>
            </w:pPr>
            <w:r w:rsidRPr="00531B22">
              <w:rPr>
                <w:color w:val="000000"/>
                <w:sz w:val="22"/>
                <w:szCs w:val="22"/>
                <w:lang w:eastAsia="lt-LT"/>
              </w:rPr>
              <w:t>Bendra suma  98 415,34 Eur / 14 paslaugų = 7029,66 Eur.                                                Finansuojama iš savivaldybės biudžeto.</w:t>
            </w:r>
          </w:p>
        </w:tc>
      </w:tr>
      <w:tr w:rsidR="00531B22" w:rsidRPr="00531B22" w14:paraId="2FF0EC6B" w14:textId="77777777" w:rsidTr="00531B22">
        <w:trPr>
          <w:trHeight w:val="76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E7CE260" w14:textId="77777777" w:rsidR="00531B22" w:rsidRPr="00531B22" w:rsidRDefault="00531B22" w:rsidP="00531B22">
            <w:pPr>
              <w:rPr>
                <w:color w:val="000000"/>
                <w:sz w:val="22"/>
                <w:szCs w:val="22"/>
                <w:lang w:eastAsia="lt-LT"/>
              </w:rPr>
            </w:pPr>
            <w:r w:rsidRPr="00531B22">
              <w:rPr>
                <w:color w:val="000000"/>
                <w:sz w:val="22"/>
                <w:szCs w:val="22"/>
                <w:lang w:eastAsia="lt-LT"/>
              </w:rPr>
              <w:t>1.3.</w:t>
            </w:r>
          </w:p>
        </w:tc>
        <w:tc>
          <w:tcPr>
            <w:tcW w:w="3990" w:type="dxa"/>
            <w:tcBorders>
              <w:top w:val="nil"/>
              <w:left w:val="nil"/>
              <w:bottom w:val="single" w:sz="4" w:space="0" w:color="auto"/>
              <w:right w:val="single" w:sz="4" w:space="0" w:color="auto"/>
            </w:tcBorders>
            <w:shd w:val="clear" w:color="auto" w:fill="auto"/>
            <w:hideMark/>
          </w:tcPr>
          <w:p w14:paraId="580547A7" w14:textId="77777777" w:rsidR="00531B22" w:rsidRPr="00531B22" w:rsidRDefault="00531B22" w:rsidP="00531B22">
            <w:pPr>
              <w:rPr>
                <w:color w:val="000000"/>
                <w:sz w:val="22"/>
                <w:szCs w:val="22"/>
                <w:lang w:eastAsia="lt-LT"/>
              </w:rPr>
            </w:pPr>
            <w:r w:rsidRPr="00531B22">
              <w:rPr>
                <w:color w:val="000000"/>
                <w:sz w:val="22"/>
                <w:szCs w:val="22"/>
                <w:lang w:eastAsia="lt-LT"/>
              </w:rPr>
              <w:t>Kintamoji dalis prie darbo užmokesčio (7-10 proc.)</w:t>
            </w:r>
          </w:p>
        </w:tc>
        <w:tc>
          <w:tcPr>
            <w:tcW w:w="1276" w:type="dxa"/>
            <w:tcBorders>
              <w:top w:val="nil"/>
              <w:left w:val="nil"/>
              <w:bottom w:val="single" w:sz="4" w:space="0" w:color="auto"/>
              <w:right w:val="single" w:sz="4" w:space="0" w:color="auto"/>
            </w:tcBorders>
            <w:shd w:val="clear" w:color="000000" w:fill="FFFFFF"/>
            <w:noWrap/>
            <w:hideMark/>
          </w:tcPr>
          <w:p w14:paraId="5D9AB625" w14:textId="77777777" w:rsidR="00531B22" w:rsidRPr="00531B22" w:rsidRDefault="00531B22" w:rsidP="00531B22">
            <w:pPr>
              <w:jc w:val="center"/>
              <w:rPr>
                <w:color w:val="000000"/>
                <w:sz w:val="22"/>
                <w:szCs w:val="22"/>
                <w:lang w:eastAsia="lt-LT"/>
              </w:rPr>
            </w:pPr>
            <w:r w:rsidRPr="00531B22">
              <w:rPr>
                <w:color w:val="000000"/>
                <w:sz w:val="22"/>
                <w:szCs w:val="22"/>
                <w:lang w:eastAsia="lt-LT"/>
              </w:rPr>
              <w:t>403,26</w:t>
            </w:r>
          </w:p>
        </w:tc>
        <w:tc>
          <w:tcPr>
            <w:tcW w:w="3827" w:type="dxa"/>
            <w:tcBorders>
              <w:top w:val="nil"/>
              <w:left w:val="nil"/>
              <w:bottom w:val="single" w:sz="4" w:space="0" w:color="auto"/>
              <w:right w:val="single" w:sz="4" w:space="0" w:color="auto"/>
            </w:tcBorders>
            <w:shd w:val="clear" w:color="auto" w:fill="auto"/>
            <w:hideMark/>
          </w:tcPr>
          <w:p w14:paraId="134A998A" w14:textId="77777777" w:rsidR="00531B22" w:rsidRPr="00531B22" w:rsidRDefault="00531B22" w:rsidP="00531B22">
            <w:pPr>
              <w:rPr>
                <w:color w:val="000000"/>
                <w:sz w:val="22"/>
                <w:szCs w:val="22"/>
                <w:lang w:eastAsia="lt-LT"/>
              </w:rPr>
            </w:pPr>
            <w:proofErr w:type="spellStart"/>
            <w:r w:rsidRPr="00531B22">
              <w:rPr>
                <w:color w:val="000000"/>
                <w:sz w:val="22"/>
                <w:szCs w:val="22"/>
                <w:lang w:eastAsia="lt-LT"/>
              </w:rPr>
              <w:t>Administr</w:t>
            </w:r>
            <w:proofErr w:type="spellEnd"/>
            <w:r w:rsidRPr="00531B22">
              <w:rPr>
                <w:color w:val="000000"/>
                <w:sz w:val="22"/>
                <w:szCs w:val="22"/>
                <w:lang w:eastAsia="lt-LT"/>
              </w:rPr>
              <w:t>. bendra suma 5645,58 / 14 paslaugų = 403,26 Eur.                                                                                    Finansuojama iš savivaldybės biudžeto.</w:t>
            </w:r>
          </w:p>
        </w:tc>
      </w:tr>
      <w:tr w:rsidR="00531B22" w:rsidRPr="00531B22" w14:paraId="783F4826" w14:textId="77777777" w:rsidTr="00531B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8AAA1EF" w14:textId="77777777" w:rsidR="00531B22" w:rsidRPr="00531B22" w:rsidRDefault="00531B22" w:rsidP="00531B22">
            <w:pPr>
              <w:jc w:val="right"/>
              <w:rPr>
                <w:color w:val="000000"/>
                <w:sz w:val="22"/>
                <w:szCs w:val="22"/>
                <w:lang w:eastAsia="lt-LT"/>
              </w:rPr>
            </w:pPr>
            <w:r w:rsidRPr="00531B22">
              <w:rPr>
                <w:color w:val="000000"/>
                <w:sz w:val="22"/>
                <w:szCs w:val="22"/>
                <w:lang w:eastAsia="lt-LT"/>
              </w:rPr>
              <w:t>2.</w:t>
            </w:r>
          </w:p>
        </w:tc>
        <w:tc>
          <w:tcPr>
            <w:tcW w:w="3990" w:type="dxa"/>
            <w:tcBorders>
              <w:top w:val="nil"/>
              <w:left w:val="nil"/>
              <w:bottom w:val="single" w:sz="4" w:space="0" w:color="auto"/>
              <w:right w:val="single" w:sz="4" w:space="0" w:color="auto"/>
            </w:tcBorders>
            <w:shd w:val="clear" w:color="auto" w:fill="auto"/>
            <w:noWrap/>
            <w:hideMark/>
          </w:tcPr>
          <w:p w14:paraId="5513183A" w14:textId="77777777" w:rsidR="00531B22" w:rsidRPr="00531B22" w:rsidRDefault="00531B22" w:rsidP="00531B22">
            <w:pPr>
              <w:rPr>
                <w:color w:val="000000"/>
                <w:sz w:val="22"/>
                <w:szCs w:val="22"/>
                <w:lang w:eastAsia="lt-LT"/>
              </w:rPr>
            </w:pPr>
            <w:r w:rsidRPr="00531B22">
              <w:rPr>
                <w:color w:val="000000"/>
                <w:sz w:val="22"/>
                <w:szCs w:val="22"/>
                <w:lang w:eastAsia="lt-LT"/>
              </w:rPr>
              <w:t>Valstybinio socialinio draudimo įmokos (1.45</w:t>
            </w:r>
            <w:r>
              <w:rPr>
                <w:color w:val="000000"/>
                <w:sz w:val="22"/>
                <w:szCs w:val="22"/>
                <w:lang w:eastAsia="lt-LT"/>
              </w:rPr>
              <w:t xml:space="preserve"> proc.</w:t>
            </w:r>
            <w:r w:rsidRPr="00531B22">
              <w:rPr>
                <w:color w:val="000000"/>
                <w:sz w:val="22"/>
                <w:szCs w:val="22"/>
                <w:lang w:eastAsia="lt-LT"/>
              </w:rPr>
              <w:t xml:space="preserve"> )</w:t>
            </w:r>
          </w:p>
        </w:tc>
        <w:tc>
          <w:tcPr>
            <w:tcW w:w="1276" w:type="dxa"/>
            <w:tcBorders>
              <w:top w:val="nil"/>
              <w:left w:val="nil"/>
              <w:bottom w:val="single" w:sz="4" w:space="0" w:color="auto"/>
              <w:right w:val="single" w:sz="4" w:space="0" w:color="auto"/>
            </w:tcBorders>
            <w:shd w:val="clear" w:color="000000" w:fill="FFFFFF"/>
            <w:noWrap/>
            <w:hideMark/>
          </w:tcPr>
          <w:p w14:paraId="58955112" w14:textId="77777777" w:rsidR="00531B22" w:rsidRPr="00531B22" w:rsidRDefault="00531B22" w:rsidP="00531B22">
            <w:pPr>
              <w:jc w:val="center"/>
              <w:rPr>
                <w:color w:val="000000"/>
                <w:sz w:val="22"/>
                <w:szCs w:val="22"/>
                <w:lang w:eastAsia="lt-LT"/>
              </w:rPr>
            </w:pPr>
            <w:r w:rsidRPr="00531B22">
              <w:rPr>
                <w:color w:val="000000"/>
                <w:sz w:val="22"/>
                <w:szCs w:val="22"/>
                <w:lang w:eastAsia="lt-LT"/>
              </w:rPr>
              <w:t>107,78</w:t>
            </w:r>
          </w:p>
        </w:tc>
        <w:tc>
          <w:tcPr>
            <w:tcW w:w="3827" w:type="dxa"/>
            <w:tcBorders>
              <w:top w:val="nil"/>
              <w:left w:val="nil"/>
              <w:bottom w:val="single" w:sz="4" w:space="0" w:color="auto"/>
              <w:right w:val="single" w:sz="4" w:space="0" w:color="auto"/>
            </w:tcBorders>
            <w:shd w:val="clear" w:color="auto" w:fill="auto"/>
            <w:noWrap/>
            <w:hideMark/>
          </w:tcPr>
          <w:p w14:paraId="7353FDDF" w14:textId="77777777" w:rsidR="00531B22" w:rsidRPr="00531B22" w:rsidRDefault="00531B22" w:rsidP="00531B22">
            <w:pPr>
              <w:rPr>
                <w:color w:val="000000"/>
                <w:sz w:val="22"/>
                <w:szCs w:val="22"/>
                <w:lang w:eastAsia="lt-LT"/>
              </w:rPr>
            </w:pPr>
            <w:r w:rsidRPr="00531B22">
              <w:rPr>
                <w:color w:val="000000"/>
                <w:sz w:val="22"/>
                <w:szCs w:val="22"/>
                <w:lang w:eastAsia="lt-LT"/>
              </w:rPr>
              <w:t>Įmokų suma metams</w:t>
            </w:r>
          </w:p>
        </w:tc>
      </w:tr>
      <w:tr w:rsidR="00531B22" w:rsidRPr="00531B22" w14:paraId="6E753B00" w14:textId="77777777" w:rsidTr="00531B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EBFC8A0" w14:textId="77777777" w:rsidR="00531B22" w:rsidRPr="00531B22" w:rsidRDefault="00531B22" w:rsidP="00531B22">
            <w:pPr>
              <w:jc w:val="right"/>
              <w:rPr>
                <w:color w:val="000000"/>
                <w:sz w:val="22"/>
                <w:szCs w:val="22"/>
                <w:lang w:eastAsia="lt-LT"/>
              </w:rPr>
            </w:pPr>
            <w:r w:rsidRPr="00531B22">
              <w:rPr>
                <w:color w:val="000000"/>
                <w:sz w:val="22"/>
                <w:szCs w:val="22"/>
                <w:lang w:eastAsia="lt-LT"/>
              </w:rPr>
              <w:t>3.</w:t>
            </w:r>
          </w:p>
        </w:tc>
        <w:tc>
          <w:tcPr>
            <w:tcW w:w="3990" w:type="dxa"/>
            <w:tcBorders>
              <w:top w:val="nil"/>
              <w:left w:val="nil"/>
              <w:bottom w:val="single" w:sz="4" w:space="0" w:color="auto"/>
              <w:right w:val="single" w:sz="4" w:space="0" w:color="auto"/>
            </w:tcBorders>
            <w:shd w:val="clear" w:color="auto" w:fill="auto"/>
            <w:noWrap/>
            <w:hideMark/>
          </w:tcPr>
          <w:p w14:paraId="0E806E7B" w14:textId="77777777" w:rsidR="00531B22" w:rsidRPr="00531B22" w:rsidRDefault="00531B22" w:rsidP="00531B22">
            <w:pPr>
              <w:rPr>
                <w:color w:val="000000"/>
                <w:sz w:val="22"/>
                <w:szCs w:val="22"/>
                <w:lang w:eastAsia="lt-LT"/>
              </w:rPr>
            </w:pPr>
            <w:r w:rsidRPr="00531B22">
              <w:rPr>
                <w:color w:val="000000"/>
                <w:sz w:val="22"/>
                <w:szCs w:val="22"/>
                <w:lang w:eastAsia="lt-LT"/>
              </w:rPr>
              <w:t>Kvalifikacijos kėlimas</w:t>
            </w:r>
          </w:p>
        </w:tc>
        <w:tc>
          <w:tcPr>
            <w:tcW w:w="1276" w:type="dxa"/>
            <w:tcBorders>
              <w:top w:val="nil"/>
              <w:left w:val="nil"/>
              <w:bottom w:val="single" w:sz="4" w:space="0" w:color="auto"/>
              <w:right w:val="single" w:sz="4" w:space="0" w:color="auto"/>
            </w:tcBorders>
            <w:shd w:val="clear" w:color="000000" w:fill="FFFFFF"/>
            <w:noWrap/>
            <w:hideMark/>
          </w:tcPr>
          <w:p w14:paraId="701B1BAE" w14:textId="77777777" w:rsidR="00531B22" w:rsidRPr="00531B22" w:rsidRDefault="00531B22" w:rsidP="00531B22">
            <w:pPr>
              <w:jc w:val="center"/>
              <w:rPr>
                <w:color w:val="000000"/>
                <w:sz w:val="22"/>
                <w:szCs w:val="22"/>
                <w:lang w:eastAsia="lt-LT"/>
              </w:rPr>
            </w:pPr>
            <w:r w:rsidRPr="00531B22">
              <w:rPr>
                <w:color w:val="000000"/>
                <w:sz w:val="22"/>
                <w:szCs w:val="22"/>
                <w:lang w:eastAsia="lt-LT"/>
              </w:rPr>
              <w:t>35,71</w:t>
            </w:r>
          </w:p>
        </w:tc>
        <w:tc>
          <w:tcPr>
            <w:tcW w:w="3827" w:type="dxa"/>
            <w:tcBorders>
              <w:top w:val="nil"/>
              <w:left w:val="nil"/>
              <w:bottom w:val="single" w:sz="4" w:space="0" w:color="auto"/>
              <w:right w:val="single" w:sz="4" w:space="0" w:color="auto"/>
            </w:tcBorders>
            <w:shd w:val="clear" w:color="auto" w:fill="auto"/>
            <w:hideMark/>
          </w:tcPr>
          <w:p w14:paraId="5B01C87D" w14:textId="77777777" w:rsidR="00531B22" w:rsidRPr="00531B22" w:rsidRDefault="00531B22" w:rsidP="00531B22">
            <w:pPr>
              <w:rPr>
                <w:sz w:val="22"/>
                <w:szCs w:val="22"/>
                <w:lang w:eastAsia="lt-LT"/>
              </w:rPr>
            </w:pPr>
            <w:r w:rsidRPr="00531B22">
              <w:rPr>
                <w:sz w:val="22"/>
                <w:szCs w:val="22"/>
                <w:lang w:eastAsia="lt-LT"/>
              </w:rPr>
              <w:t>Bendra suma 500,00 Eur / 14 paslaugų  = 35,71 Eur.</w:t>
            </w:r>
          </w:p>
        </w:tc>
      </w:tr>
      <w:tr w:rsidR="00531B22" w:rsidRPr="00531B22" w14:paraId="1E64D210" w14:textId="77777777" w:rsidTr="00531B22">
        <w:trPr>
          <w:trHeight w:val="61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26555CE" w14:textId="77777777" w:rsidR="00531B22" w:rsidRPr="00531B22" w:rsidRDefault="00531B22" w:rsidP="00531B22">
            <w:pPr>
              <w:jc w:val="right"/>
              <w:rPr>
                <w:color w:val="000000"/>
                <w:sz w:val="22"/>
                <w:szCs w:val="22"/>
                <w:lang w:eastAsia="lt-LT"/>
              </w:rPr>
            </w:pPr>
            <w:r w:rsidRPr="00531B22">
              <w:rPr>
                <w:color w:val="000000"/>
                <w:sz w:val="22"/>
                <w:szCs w:val="22"/>
                <w:lang w:eastAsia="lt-LT"/>
              </w:rPr>
              <w:t>4.</w:t>
            </w:r>
          </w:p>
        </w:tc>
        <w:tc>
          <w:tcPr>
            <w:tcW w:w="3990" w:type="dxa"/>
            <w:tcBorders>
              <w:top w:val="nil"/>
              <w:left w:val="nil"/>
              <w:bottom w:val="single" w:sz="4" w:space="0" w:color="auto"/>
              <w:right w:val="single" w:sz="4" w:space="0" w:color="auto"/>
            </w:tcBorders>
            <w:shd w:val="clear" w:color="auto" w:fill="auto"/>
            <w:hideMark/>
          </w:tcPr>
          <w:p w14:paraId="24997B68" w14:textId="77777777" w:rsidR="00531B22" w:rsidRPr="00531B22" w:rsidRDefault="00531B22" w:rsidP="00531B22">
            <w:pPr>
              <w:rPr>
                <w:color w:val="000000"/>
                <w:sz w:val="22"/>
                <w:szCs w:val="22"/>
                <w:lang w:eastAsia="lt-LT"/>
              </w:rPr>
            </w:pPr>
            <w:r w:rsidRPr="00531B22">
              <w:rPr>
                <w:color w:val="000000"/>
                <w:sz w:val="22"/>
                <w:szCs w:val="22"/>
                <w:lang w:eastAsia="lt-LT"/>
              </w:rPr>
              <w:t xml:space="preserve">Kanceliarinės prekės ir informacinių </w:t>
            </w:r>
            <w:proofErr w:type="spellStart"/>
            <w:r w:rsidRPr="00531B22">
              <w:rPr>
                <w:color w:val="000000"/>
                <w:sz w:val="22"/>
                <w:szCs w:val="22"/>
                <w:lang w:eastAsia="lt-LT"/>
              </w:rPr>
              <w:t>tech</w:t>
            </w:r>
            <w:proofErr w:type="spellEnd"/>
            <w:r w:rsidRPr="00531B22">
              <w:rPr>
                <w:color w:val="000000"/>
                <w:sz w:val="22"/>
                <w:szCs w:val="22"/>
                <w:lang w:eastAsia="lt-LT"/>
              </w:rPr>
              <w:t>.</w:t>
            </w:r>
            <w:r>
              <w:rPr>
                <w:color w:val="000000"/>
                <w:sz w:val="22"/>
                <w:szCs w:val="22"/>
                <w:lang w:eastAsia="lt-LT"/>
              </w:rPr>
              <w:t xml:space="preserve"> </w:t>
            </w:r>
            <w:r w:rsidRPr="00531B22">
              <w:rPr>
                <w:color w:val="000000"/>
                <w:sz w:val="22"/>
                <w:szCs w:val="22"/>
                <w:lang w:eastAsia="lt-LT"/>
              </w:rPr>
              <w:t>prekės ir paslaugos</w:t>
            </w:r>
          </w:p>
        </w:tc>
        <w:tc>
          <w:tcPr>
            <w:tcW w:w="1276" w:type="dxa"/>
            <w:tcBorders>
              <w:top w:val="nil"/>
              <w:left w:val="nil"/>
              <w:bottom w:val="single" w:sz="4" w:space="0" w:color="auto"/>
              <w:right w:val="single" w:sz="4" w:space="0" w:color="auto"/>
            </w:tcBorders>
            <w:shd w:val="clear" w:color="000000" w:fill="FFFFFF"/>
            <w:noWrap/>
            <w:hideMark/>
          </w:tcPr>
          <w:p w14:paraId="2F2007C5" w14:textId="77777777" w:rsidR="00531B22" w:rsidRPr="00531B22" w:rsidRDefault="00531B22" w:rsidP="00531B22">
            <w:pPr>
              <w:jc w:val="center"/>
              <w:rPr>
                <w:sz w:val="22"/>
                <w:szCs w:val="22"/>
                <w:lang w:eastAsia="lt-LT"/>
              </w:rPr>
            </w:pPr>
            <w:r w:rsidRPr="00531B22">
              <w:rPr>
                <w:sz w:val="22"/>
                <w:szCs w:val="22"/>
                <w:lang w:eastAsia="lt-LT"/>
              </w:rPr>
              <w:t>165,00</w:t>
            </w:r>
          </w:p>
        </w:tc>
        <w:tc>
          <w:tcPr>
            <w:tcW w:w="3827" w:type="dxa"/>
            <w:tcBorders>
              <w:top w:val="nil"/>
              <w:left w:val="nil"/>
              <w:bottom w:val="single" w:sz="4" w:space="0" w:color="auto"/>
              <w:right w:val="single" w:sz="4" w:space="0" w:color="auto"/>
            </w:tcBorders>
            <w:shd w:val="clear" w:color="auto" w:fill="auto"/>
            <w:hideMark/>
          </w:tcPr>
          <w:p w14:paraId="7AD6D2E0" w14:textId="77777777" w:rsidR="00531B22" w:rsidRPr="00531B22" w:rsidRDefault="00531B22" w:rsidP="00531B22">
            <w:pPr>
              <w:rPr>
                <w:color w:val="000000"/>
                <w:sz w:val="22"/>
                <w:szCs w:val="22"/>
                <w:lang w:eastAsia="lt-LT"/>
              </w:rPr>
            </w:pPr>
            <w:proofErr w:type="spellStart"/>
            <w:r w:rsidRPr="00531B22">
              <w:rPr>
                <w:color w:val="000000"/>
                <w:sz w:val="22"/>
                <w:szCs w:val="22"/>
                <w:lang w:eastAsia="lt-LT"/>
              </w:rPr>
              <w:t>Toneriai</w:t>
            </w:r>
            <w:proofErr w:type="spellEnd"/>
            <w:r w:rsidRPr="00531B22">
              <w:rPr>
                <w:color w:val="000000"/>
                <w:sz w:val="22"/>
                <w:szCs w:val="22"/>
                <w:lang w:eastAsia="lt-LT"/>
              </w:rPr>
              <w:t xml:space="preserve"> spausdintuvui, kopijavimo popierius, segtuvai, sąsiuviniai, rašikliai, klijai </w:t>
            </w:r>
            <w:proofErr w:type="spellStart"/>
            <w:r w:rsidRPr="00531B22">
              <w:rPr>
                <w:color w:val="000000"/>
                <w:sz w:val="22"/>
                <w:szCs w:val="22"/>
                <w:lang w:eastAsia="lt-LT"/>
              </w:rPr>
              <w:t>pieštukiniai</w:t>
            </w:r>
            <w:proofErr w:type="spellEnd"/>
            <w:r w:rsidRPr="00531B22">
              <w:rPr>
                <w:color w:val="000000"/>
                <w:sz w:val="22"/>
                <w:szCs w:val="22"/>
                <w:lang w:eastAsia="lt-LT"/>
              </w:rPr>
              <w:t xml:space="preserve"> ir </w:t>
            </w:r>
            <w:proofErr w:type="spellStart"/>
            <w:r w:rsidRPr="00531B22">
              <w:rPr>
                <w:color w:val="000000"/>
                <w:sz w:val="22"/>
                <w:szCs w:val="22"/>
                <w:lang w:eastAsia="lt-LT"/>
              </w:rPr>
              <w:t>inform</w:t>
            </w:r>
            <w:proofErr w:type="spellEnd"/>
            <w:r w:rsidRPr="00531B22">
              <w:rPr>
                <w:color w:val="000000"/>
                <w:sz w:val="22"/>
                <w:szCs w:val="22"/>
                <w:lang w:eastAsia="lt-LT"/>
              </w:rPr>
              <w:t>., techn. paslaugos, metams.</w:t>
            </w:r>
          </w:p>
        </w:tc>
      </w:tr>
      <w:tr w:rsidR="00531B22" w:rsidRPr="00531B22" w14:paraId="79D8BBE7" w14:textId="77777777" w:rsidTr="00531B22">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CDB7EDD" w14:textId="77777777" w:rsidR="00531B22" w:rsidRPr="00531B22" w:rsidRDefault="00531B22" w:rsidP="00531B22">
            <w:pPr>
              <w:jc w:val="right"/>
              <w:rPr>
                <w:color w:val="000000"/>
                <w:sz w:val="22"/>
                <w:szCs w:val="22"/>
                <w:lang w:eastAsia="lt-LT"/>
              </w:rPr>
            </w:pPr>
            <w:r w:rsidRPr="00531B22">
              <w:rPr>
                <w:color w:val="000000"/>
                <w:sz w:val="22"/>
                <w:szCs w:val="22"/>
                <w:lang w:eastAsia="lt-LT"/>
              </w:rPr>
              <w:t>5.</w:t>
            </w:r>
          </w:p>
        </w:tc>
        <w:tc>
          <w:tcPr>
            <w:tcW w:w="3990" w:type="dxa"/>
            <w:tcBorders>
              <w:top w:val="nil"/>
              <w:left w:val="nil"/>
              <w:bottom w:val="single" w:sz="4" w:space="0" w:color="auto"/>
              <w:right w:val="single" w:sz="4" w:space="0" w:color="auto"/>
            </w:tcBorders>
            <w:shd w:val="clear" w:color="auto" w:fill="auto"/>
            <w:noWrap/>
            <w:hideMark/>
          </w:tcPr>
          <w:p w14:paraId="2B9EAFF7" w14:textId="77777777" w:rsidR="00531B22" w:rsidRPr="00531B22" w:rsidRDefault="00531B22" w:rsidP="00531B22">
            <w:pPr>
              <w:rPr>
                <w:color w:val="000000"/>
                <w:sz w:val="22"/>
                <w:szCs w:val="22"/>
                <w:lang w:eastAsia="lt-LT"/>
              </w:rPr>
            </w:pPr>
            <w:r w:rsidRPr="00531B22">
              <w:rPr>
                <w:color w:val="000000"/>
                <w:sz w:val="22"/>
                <w:szCs w:val="22"/>
                <w:lang w:eastAsia="lt-LT"/>
              </w:rPr>
              <w:t>Elektra, komunalinės paslaugos, šildymas</w:t>
            </w:r>
          </w:p>
        </w:tc>
        <w:tc>
          <w:tcPr>
            <w:tcW w:w="1276" w:type="dxa"/>
            <w:tcBorders>
              <w:top w:val="nil"/>
              <w:left w:val="nil"/>
              <w:bottom w:val="single" w:sz="4" w:space="0" w:color="auto"/>
              <w:right w:val="single" w:sz="4" w:space="0" w:color="auto"/>
            </w:tcBorders>
            <w:shd w:val="clear" w:color="000000" w:fill="FFFFFF"/>
            <w:noWrap/>
            <w:hideMark/>
          </w:tcPr>
          <w:p w14:paraId="01D15BBE" w14:textId="77777777" w:rsidR="00531B22" w:rsidRPr="00531B22" w:rsidRDefault="00531B22" w:rsidP="00531B22">
            <w:pPr>
              <w:jc w:val="center"/>
              <w:rPr>
                <w:color w:val="000000"/>
                <w:sz w:val="22"/>
                <w:szCs w:val="22"/>
                <w:lang w:eastAsia="lt-LT"/>
              </w:rPr>
            </w:pPr>
            <w:r w:rsidRPr="00531B22">
              <w:rPr>
                <w:color w:val="000000"/>
                <w:sz w:val="22"/>
                <w:szCs w:val="22"/>
                <w:lang w:eastAsia="lt-LT"/>
              </w:rPr>
              <w:t>435,71</w:t>
            </w:r>
          </w:p>
        </w:tc>
        <w:tc>
          <w:tcPr>
            <w:tcW w:w="3827" w:type="dxa"/>
            <w:tcBorders>
              <w:top w:val="nil"/>
              <w:left w:val="nil"/>
              <w:bottom w:val="single" w:sz="4" w:space="0" w:color="auto"/>
              <w:right w:val="single" w:sz="4" w:space="0" w:color="auto"/>
            </w:tcBorders>
            <w:shd w:val="clear" w:color="auto" w:fill="auto"/>
            <w:hideMark/>
          </w:tcPr>
          <w:p w14:paraId="57B946AA" w14:textId="77777777" w:rsidR="00531B22" w:rsidRPr="00531B22" w:rsidRDefault="00531B22" w:rsidP="00531B22">
            <w:pPr>
              <w:rPr>
                <w:sz w:val="22"/>
                <w:szCs w:val="22"/>
                <w:lang w:eastAsia="lt-LT"/>
              </w:rPr>
            </w:pPr>
            <w:r w:rsidRPr="00531B22">
              <w:rPr>
                <w:sz w:val="22"/>
                <w:szCs w:val="22"/>
                <w:lang w:eastAsia="lt-LT"/>
              </w:rPr>
              <w:t>Bendra suma 6100 Eur / 14 paslaugų  =  435,71 Eur.</w:t>
            </w:r>
          </w:p>
        </w:tc>
      </w:tr>
      <w:tr w:rsidR="00531B22" w:rsidRPr="00531B22" w14:paraId="4004453F" w14:textId="77777777" w:rsidTr="00531B22">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AAD7D17" w14:textId="77777777" w:rsidR="00531B22" w:rsidRPr="00531B22" w:rsidRDefault="00531B22" w:rsidP="00531B22">
            <w:pPr>
              <w:jc w:val="right"/>
              <w:rPr>
                <w:color w:val="000000"/>
                <w:sz w:val="22"/>
                <w:szCs w:val="22"/>
                <w:lang w:eastAsia="lt-LT"/>
              </w:rPr>
            </w:pPr>
            <w:r w:rsidRPr="00531B22">
              <w:rPr>
                <w:color w:val="000000"/>
                <w:sz w:val="22"/>
                <w:szCs w:val="22"/>
                <w:lang w:eastAsia="lt-LT"/>
              </w:rPr>
              <w:t>6.</w:t>
            </w:r>
          </w:p>
        </w:tc>
        <w:tc>
          <w:tcPr>
            <w:tcW w:w="3990" w:type="dxa"/>
            <w:tcBorders>
              <w:top w:val="nil"/>
              <w:left w:val="nil"/>
              <w:bottom w:val="single" w:sz="4" w:space="0" w:color="auto"/>
              <w:right w:val="single" w:sz="4" w:space="0" w:color="auto"/>
            </w:tcBorders>
            <w:shd w:val="clear" w:color="auto" w:fill="auto"/>
            <w:noWrap/>
            <w:hideMark/>
          </w:tcPr>
          <w:p w14:paraId="3CA48BAF" w14:textId="77777777" w:rsidR="00531B22" w:rsidRPr="00531B22" w:rsidRDefault="00531B22" w:rsidP="00531B22">
            <w:pPr>
              <w:rPr>
                <w:color w:val="000000"/>
                <w:sz w:val="22"/>
                <w:szCs w:val="22"/>
                <w:lang w:eastAsia="lt-LT"/>
              </w:rPr>
            </w:pPr>
            <w:r w:rsidRPr="00531B22">
              <w:rPr>
                <w:color w:val="000000"/>
                <w:sz w:val="22"/>
                <w:szCs w:val="22"/>
                <w:lang w:eastAsia="lt-LT"/>
              </w:rPr>
              <w:t>Profilaktiniai sveikatos patikrinimai</w:t>
            </w:r>
          </w:p>
        </w:tc>
        <w:tc>
          <w:tcPr>
            <w:tcW w:w="1276" w:type="dxa"/>
            <w:tcBorders>
              <w:top w:val="nil"/>
              <w:left w:val="nil"/>
              <w:bottom w:val="single" w:sz="4" w:space="0" w:color="auto"/>
              <w:right w:val="single" w:sz="4" w:space="0" w:color="auto"/>
            </w:tcBorders>
            <w:shd w:val="clear" w:color="000000" w:fill="FFFFFF"/>
            <w:noWrap/>
            <w:hideMark/>
          </w:tcPr>
          <w:p w14:paraId="0F8F987C" w14:textId="77777777" w:rsidR="00531B22" w:rsidRPr="00531B22" w:rsidRDefault="00531B22" w:rsidP="00531B22">
            <w:pPr>
              <w:jc w:val="center"/>
              <w:rPr>
                <w:color w:val="000000"/>
                <w:sz w:val="22"/>
                <w:szCs w:val="22"/>
                <w:lang w:eastAsia="lt-LT"/>
              </w:rPr>
            </w:pPr>
            <w:r w:rsidRPr="00531B22">
              <w:rPr>
                <w:color w:val="000000"/>
                <w:sz w:val="22"/>
                <w:szCs w:val="22"/>
                <w:lang w:eastAsia="lt-LT"/>
              </w:rPr>
              <w:t>3,65</w:t>
            </w:r>
          </w:p>
        </w:tc>
        <w:tc>
          <w:tcPr>
            <w:tcW w:w="3827" w:type="dxa"/>
            <w:tcBorders>
              <w:top w:val="nil"/>
              <w:left w:val="nil"/>
              <w:bottom w:val="single" w:sz="4" w:space="0" w:color="auto"/>
              <w:right w:val="single" w:sz="4" w:space="0" w:color="auto"/>
            </w:tcBorders>
            <w:shd w:val="clear" w:color="auto" w:fill="auto"/>
            <w:hideMark/>
          </w:tcPr>
          <w:p w14:paraId="12D993B5" w14:textId="77777777" w:rsidR="00531B22" w:rsidRPr="00531B22" w:rsidRDefault="00531B22" w:rsidP="00531B22">
            <w:pPr>
              <w:rPr>
                <w:sz w:val="22"/>
                <w:szCs w:val="22"/>
                <w:lang w:eastAsia="lt-LT"/>
              </w:rPr>
            </w:pPr>
            <w:r w:rsidRPr="00531B22">
              <w:rPr>
                <w:sz w:val="22"/>
                <w:szCs w:val="22"/>
                <w:lang w:eastAsia="lt-LT"/>
              </w:rPr>
              <w:t xml:space="preserve">Administracija 51,10 Eur / 14 paslaugų = 3,65 Eur.                                           </w:t>
            </w:r>
          </w:p>
        </w:tc>
      </w:tr>
      <w:tr w:rsidR="00531B22" w:rsidRPr="00531B22" w14:paraId="5DDB9CDF" w14:textId="77777777" w:rsidTr="00531B22">
        <w:trPr>
          <w:trHeight w:val="45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7EE14817" w14:textId="77777777" w:rsidR="00531B22" w:rsidRPr="00531B22" w:rsidRDefault="00531B22" w:rsidP="00531B22">
            <w:pPr>
              <w:jc w:val="right"/>
              <w:rPr>
                <w:sz w:val="22"/>
                <w:szCs w:val="22"/>
                <w:lang w:eastAsia="lt-LT"/>
              </w:rPr>
            </w:pPr>
            <w:r w:rsidRPr="00531B22">
              <w:rPr>
                <w:sz w:val="22"/>
                <w:szCs w:val="22"/>
                <w:lang w:eastAsia="lt-LT"/>
              </w:rPr>
              <w:t>7.</w:t>
            </w:r>
          </w:p>
        </w:tc>
        <w:tc>
          <w:tcPr>
            <w:tcW w:w="3990" w:type="dxa"/>
            <w:tcBorders>
              <w:top w:val="nil"/>
              <w:left w:val="nil"/>
              <w:bottom w:val="single" w:sz="4" w:space="0" w:color="auto"/>
              <w:right w:val="single" w:sz="4" w:space="0" w:color="auto"/>
            </w:tcBorders>
            <w:shd w:val="clear" w:color="auto" w:fill="auto"/>
            <w:noWrap/>
            <w:hideMark/>
          </w:tcPr>
          <w:p w14:paraId="2397A221" w14:textId="77777777" w:rsidR="00531B22" w:rsidRPr="00531B22" w:rsidRDefault="00531B22" w:rsidP="00531B22">
            <w:pPr>
              <w:rPr>
                <w:sz w:val="22"/>
                <w:szCs w:val="22"/>
                <w:lang w:eastAsia="lt-LT"/>
              </w:rPr>
            </w:pPr>
            <w:r w:rsidRPr="00531B22">
              <w:rPr>
                <w:sz w:val="22"/>
                <w:szCs w:val="22"/>
                <w:lang w:eastAsia="lt-LT"/>
              </w:rPr>
              <w:t>Kitos paslaugos</w:t>
            </w:r>
          </w:p>
        </w:tc>
        <w:tc>
          <w:tcPr>
            <w:tcW w:w="1276" w:type="dxa"/>
            <w:tcBorders>
              <w:top w:val="nil"/>
              <w:left w:val="nil"/>
              <w:bottom w:val="single" w:sz="4" w:space="0" w:color="auto"/>
              <w:right w:val="single" w:sz="4" w:space="0" w:color="auto"/>
            </w:tcBorders>
            <w:shd w:val="clear" w:color="000000" w:fill="FFFFFF"/>
            <w:noWrap/>
            <w:hideMark/>
          </w:tcPr>
          <w:p w14:paraId="0B338490" w14:textId="77777777" w:rsidR="00531B22" w:rsidRPr="00531B22" w:rsidRDefault="00531B22" w:rsidP="00531B22">
            <w:pPr>
              <w:jc w:val="center"/>
              <w:rPr>
                <w:sz w:val="22"/>
                <w:szCs w:val="22"/>
                <w:lang w:eastAsia="lt-LT"/>
              </w:rPr>
            </w:pPr>
            <w:r w:rsidRPr="00531B22">
              <w:rPr>
                <w:sz w:val="22"/>
                <w:szCs w:val="22"/>
                <w:lang w:eastAsia="lt-LT"/>
              </w:rPr>
              <w:t>42,00</w:t>
            </w:r>
          </w:p>
        </w:tc>
        <w:tc>
          <w:tcPr>
            <w:tcW w:w="3827" w:type="dxa"/>
            <w:tcBorders>
              <w:top w:val="nil"/>
              <w:left w:val="nil"/>
              <w:bottom w:val="single" w:sz="4" w:space="0" w:color="auto"/>
              <w:right w:val="single" w:sz="4" w:space="0" w:color="auto"/>
            </w:tcBorders>
            <w:shd w:val="clear" w:color="auto" w:fill="auto"/>
            <w:hideMark/>
          </w:tcPr>
          <w:p w14:paraId="5271411B" w14:textId="77777777" w:rsidR="00531B22" w:rsidRPr="00531B22" w:rsidRDefault="00531B22" w:rsidP="00531B22">
            <w:pPr>
              <w:rPr>
                <w:sz w:val="22"/>
                <w:szCs w:val="22"/>
                <w:lang w:eastAsia="lt-LT"/>
              </w:rPr>
            </w:pPr>
            <w:r w:rsidRPr="00531B22">
              <w:rPr>
                <w:sz w:val="22"/>
                <w:szCs w:val="22"/>
                <w:lang w:eastAsia="lt-LT"/>
              </w:rPr>
              <w:t>Kitos paslaugos 586 EUR</w:t>
            </w:r>
            <w:r w:rsidR="005274E9">
              <w:rPr>
                <w:sz w:val="22"/>
                <w:szCs w:val="22"/>
                <w:lang w:eastAsia="lt-LT"/>
              </w:rPr>
              <w:t xml:space="preserve"> </w:t>
            </w:r>
            <w:r w:rsidRPr="00531B22">
              <w:rPr>
                <w:sz w:val="22"/>
                <w:szCs w:val="22"/>
                <w:lang w:eastAsia="lt-LT"/>
              </w:rPr>
              <w:t>/14 paslaugų = 42,00 Eur.</w:t>
            </w:r>
          </w:p>
        </w:tc>
      </w:tr>
      <w:tr w:rsidR="00531B22" w:rsidRPr="00531B22" w14:paraId="642949F0" w14:textId="77777777" w:rsidTr="00531B22">
        <w:trPr>
          <w:trHeight w:val="3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D1DFEB6"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c>
          <w:tcPr>
            <w:tcW w:w="3990" w:type="dxa"/>
            <w:tcBorders>
              <w:top w:val="nil"/>
              <w:left w:val="nil"/>
              <w:bottom w:val="single" w:sz="4" w:space="0" w:color="auto"/>
              <w:right w:val="single" w:sz="4" w:space="0" w:color="auto"/>
            </w:tcBorders>
            <w:shd w:val="clear" w:color="auto" w:fill="auto"/>
            <w:noWrap/>
            <w:hideMark/>
          </w:tcPr>
          <w:p w14:paraId="12C174F2" w14:textId="77777777" w:rsidR="00531B22" w:rsidRPr="00531B22" w:rsidRDefault="00531B22" w:rsidP="00531B22">
            <w:pPr>
              <w:rPr>
                <w:b/>
                <w:bCs/>
                <w:color w:val="000000"/>
                <w:sz w:val="22"/>
                <w:szCs w:val="22"/>
                <w:lang w:eastAsia="lt-LT"/>
              </w:rPr>
            </w:pPr>
            <w:r w:rsidRPr="00531B22">
              <w:rPr>
                <w:b/>
                <w:bCs/>
                <w:color w:val="000000"/>
                <w:sz w:val="22"/>
                <w:szCs w:val="22"/>
                <w:lang w:eastAsia="lt-LT"/>
              </w:rPr>
              <w:t>Iš viso BLD</w:t>
            </w:r>
          </w:p>
        </w:tc>
        <w:tc>
          <w:tcPr>
            <w:tcW w:w="1276" w:type="dxa"/>
            <w:tcBorders>
              <w:top w:val="nil"/>
              <w:left w:val="nil"/>
              <w:bottom w:val="single" w:sz="4" w:space="0" w:color="auto"/>
              <w:right w:val="single" w:sz="4" w:space="0" w:color="auto"/>
            </w:tcBorders>
            <w:shd w:val="clear" w:color="000000" w:fill="FFFFFF"/>
            <w:noWrap/>
            <w:hideMark/>
          </w:tcPr>
          <w:p w14:paraId="22B01FD0" w14:textId="77777777" w:rsidR="00531B22" w:rsidRPr="00531B22" w:rsidRDefault="00531B22" w:rsidP="00531B22">
            <w:pPr>
              <w:jc w:val="center"/>
              <w:rPr>
                <w:b/>
                <w:bCs/>
                <w:color w:val="000000"/>
                <w:sz w:val="22"/>
                <w:szCs w:val="22"/>
                <w:lang w:eastAsia="lt-LT"/>
              </w:rPr>
            </w:pPr>
            <w:r w:rsidRPr="00531B22">
              <w:rPr>
                <w:b/>
                <w:bCs/>
                <w:color w:val="000000"/>
                <w:sz w:val="22"/>
                <w:szCs w:val="22"/>
                <w:lang w:eastAsia="lt-LT"/>
              </w:rPr>
              <w:t>8222,77</w:t>
            </w:r>
          </w:p>
        </w:tc>
        <w:tc>
          <w:tcPr>
            <w:tcW w:w="3827" w:type="dxa"/>
            <w:tcBorders>
              <w:top w:val="nil"/>
              <w:left w:val="nil"/>
              <w:bottom w:val="single" w:sz="4" w:space="0" w:color="auto"/>
              <w:right w:val="single" w:sz="4" w:space="0" w:color="auto"/>
            </w:tcBorders>
            <w:shd w:val="clear" w:color="auto" w:fill="auto"/>
            <w:hideMark/>
          </w:tcPr>
          <w:p w14:paraId="59C1355E" w14:textId="77777777" w:rsidR="00531B22" w:rsidRPr="00531B22" w:rsidRDefault="00531B22" w:rsidP="00531B22">
            <w:pPr>
              <w:rPr>
                <w:sz w:val="22"/>
                <w:szCs w:val="22"/>
                <w:lang w:eastAsia="lt-LT"/>
              </w:rPr>
            </w:pPr>
            <w:r w:rsidRPr="00531B22">
              <w:rPr>
                <w:sz w:val="22"/>
                <w:szCs w:val="22"/>
                <w:lang w:eastAsia="lt-LT"/>
              </w:rPr>
              <w:t> </w:t>
            </w:r>
          </w:p>
        </w:tc>
      </w:tr>
      <w:tr w:rsidR="00531B22" w:rsidRPr="00531B22" w14:paraId="52B18A1C" w14:textId="77777777" w:rsidTr="00531B22">
        <w:trPr>
          <w:trHeight w:val="450"/>
        </w:trPr>
        <w:tc>
          <w:tcPr>
            <w:tcW w:w="9639" w:type="dxa"/>
            <w:gridSpan w:val="4"/>
            <w:tcBorders>
              <w:top w:val="single" w:sz="4" w:space="0" w:color="auto"/>
              <w:left w:val="single" w:sz="4" w:space="0" w:color="auto"/>
              <w:bottom w:val="single" w:sz="4" w:space="0" w:color="auto"/>
              <w:right w:val="nil"/>
            </w:tcBorders>
            <w:shd w:val="clear" w:color="auto" w:fill="auto"/>
            <w:hideMark/>
          </w:tcPr>
          <w:p w14:paraId="1F066085" w14:textId="77777777" w:rsidR="00531B22" w:rsidRPr="00531B22" w:rsidRDefault="00531B22" w:rsidP="00531B22">
            <w:pPr>
              <w:jc w:val="center"/>
              <w:rPr>
                <w:b/>
                <w:bCs/>
                <w:color w:val="000000"/>
                <w:sz w:val="22"/>
                <w:szCs w:val="22"/>
                <w:lang w:eastAsia="lt-LT"/>
              </w:rPr>
            </w:pPr>
            <w:r w:rsidRPr="00531B22">
              <w:rPr>
                <w:b/>
                <w:bCs/>
                <w:color w:val="000000"/>
                <w:sz w:val="22"/>
                <w:szCs w:val="22"/>
                <w:lang w:eastAsia="lt-LT"/>
              </w:rPr>
              <w:lastRenderedPageBreak/>
              <w:t>KLD (kintamoji lėšų dalis)</w:t>
            </w:r>
          </w:p>
        </w:tc>
      </w:tr>
      <w:tr w:rsidR="00531B22" w:rsidRPr="00531B22" w14:paraId="70613CE2" w14:textId="77777777" w:rsidTr="00531B22">
        <w:trPr>
          <w:trHeight w:val="36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00C2C11" w14:textId="77777777" w:rsidR="00531B22" w:rsidRPr="00531B22" w:rsidRDefault="00531B22" w:rsidP="00531B22">
            <w:pPr>
              <w:jc w:val="right"/>
              <w:rPr>
                <w:color w:val="000000"/>
                <w:sz w:val="22"/>
                <w:szCs w:val="22"/>
                <w:lang w:eastAsia="lt-LT"/>
              </w:rPr>
            </w:pPr>
            <w:r w:rsidRPr="00531B22">
              <w:rPr>
                <w:color w:val="000000"/>
                <w:sz w:val="22"/>
                <w:szCs w:val="22"/>
                <w:lang w:eastAsia="lt-LT"/>
              </w:rPr>
              <w:t>1.</w:t>
            </w:r>
          </w:p>
        </w:tc>
        <w:tc>
          <w:tcPr>
            <w:tcW w:w="3990" w:type="dxa"/>
            <w:tcBorders>
              <w:top w:val="nil"/>
              <w:left w:val="nil"/>
              <w:bottom w:val="single" w:sz="4" w:space="0" w:color="auto"/>
              <w:right w:val="single" w:sz="4" w:space="0" w:color="auto"/>
            </w:tcBorders>
            <w:shd w:val="clear" w:color="auto" w:fill="auto"/>
            <w:hideMark/>
          </w:tcPr>
          <w:p w14:paraId="6E033E1F" w14:textId="77777777" w:rsidR="00531B22" w:rsidRPr="00531B22" w:rsidRDefault="00531B22" w:rsidP="00531B22">
            <w:pPr>
              <w:rPr>
                <w:b/>
                <w:bCs/>
                <w:color w:val="000000"/>
                <w:sz w:val="22"/>
                <w:szCs w:val="22"/>
                <w:lang w:eastAsia="lt-LT"/>
              </w:rPr>
            </w:pPr>
            <w:r w:rsidRPr="00531B22">
              <w:rPr>
                <w:b/>
                <w:bCs/>
                <w:color w:val="000000"/>
                <w:sz w:val="22"/>
                <w:szCs w:val="22"/>
                <w:lang w:eastAsia="lt-LT"/>
              </w:rPr>
              <w:t>Darbo užmokestis :</w:t>
            </w:r>
          </w:p>
        </w:tc>
        <w:tc>
          <w:tcPr>
            <w:tcW w:w="1276" w:type="dxa"/>
            <w:tcBorders>
              <w:top w:val="nil"/>
              <w:left w:val="nil"/>
              <w:bottom w:val="single" w:sz="4" w:space="0" w:color="auto"/>
              <w:right w:val="single" w:sz="4" w:space="0" w:color="auto"/>
            </w:tcBorders>
            <w:shd w:val="clear" w:color="auto" w:fill="auto"/>
            <w:noWrap/>
            <w:hideMark/>
          </w:tcPr>
          <w:p w14:paraId="0D732314" w14:textId="77777777" w:rsidR="00531B22" w:rsidRPr="00531B22" w:rsidRDefault="00531B22" w:rsidP="00531B22">
            <w:pPr>
              <w:jc w:val="center"/>
              <w:rPr>
                <w:b/>
                <w:bCs/>
                <w:color w:val="000000"/>
                <w:sz w:val="22"/>
                <w:szCs w:val="22"/>
                <w:lang w:eastAsia="lt-LT"/>
              </w:rPr>
            </w:pPr>
          </w:p>
        </w:tc>
        <w:tc>
          <w:tcPr>
            <w:tcW w:w="3827" w:type="dxa"/>
            <w:tcBorders>
              <w:top w:val="nil"/>
              <w:left w:val="nil"/>
              <w:bottom w:val="single" w:sz="4" w:space="0" w:color="auto"/>
              <w:right w:val="single" w:sz="4" w:space="0" w:color="auto"/>
            </w:tcBorders>
            <w:shd w:val="clear" w:color="auto" w:fill="auto"/>
            <w:hideMark/>
          </w:tcPr>
          <w:p w14:paraId="1515621A"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r>
      <w:tr w:rsidR="00531B22" w:rsidRPr="00531B22" w14:paraId="71927C3F" w14:textId="77777777" w:rsidTr="00531B22">
        <w:trPr>
          <w:trHeight w:val="58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D69A834" w14:textId="77777777" w:rsidR="00531B22" w:rsidRPr="00531B22" w:rsidRDefault="00531B22" w:rsidP="00531B22">
            <w:pPr>
              <w:rPr>
                <w:color w:val="000000"/>
                <w:sz w:val="22"/>
                <w:szCs w:val="22"/>
                <w:lang w:eastAsia="lt-LT"/>
              </w:rPr>
            </w:pPr>
            <w:r w:rsidRPr="00531B22">
              <w:rPr>
                <w:color w:val="000000"/>
                <w:sz w:val="22"/>
                <w:szCs w:val="22"/>
                <w:lang w:eastAsia="lt-LT"/>
              </w:rPr>
              <w:t>1.1</w:t>
            </w:r>
          </w:p>
        </w:tc>
        <w:tc>
          <w:tcPr>
            <w:tcW w:w="3990" w:type="dxa"/>
            <w:tcBorders>
              <w:top w:val="nil"/>
              <w:left w:val="nil"/>
              <w:bottom w:val="single" w:sz="4" w:space="0" w:color="auto"/>
              <w:right w:val="single" w:sz="4" w:space="0" w:color="auto"/>
            </w:tcBorders>
            <w:shd w:val="clear" w:color="auto" w:fill="auto"/>
            <w:hideMark/>
          </w:tcPr>
          <w:p w14:paraId="3966C7B4" w14:textId="77777777" w:rsidR="00531B22" w:rsidRPr="00531B22" w:rsidRDefault="00531B22" w:rsidP="00531B22">
            <w:pPr>
              <w:rPr>
                <w:color w:val="000000"/>
                <w:sz w:val="22"/>
                <w:szCs w:val="22"/>
                <w:lang w:eastAsia="lt-LT"/>
              </w:rPr>
            </w:pPr>
            <w:r w:rsidRPr="00531B22">
              <w:rPr>
                <w:color w:val="000000"/>
                <w:sz w:val="22"/>
                <w:szCs w:val="22"/>
                <w:lang w:eastAsia="lt-LT"/>
              </w:rPr>
              <w:t xml:space="preserve">Socialinis darbuotojas 0,25 etato, </w:t>
            </w:r>
            <w:proofErr w:type="spellStart"/>
            <w:r w:rsidRPr="00531B22">
              <w:rPr>
                <w:color w:val="000000"/>
                <w:sz w:val="22"/>
                <w:szCs w:val="22"/>
                <w:lang w:eastAsia="lt-LT"/>
              </w:rPr>
              <w:t>keof</w:t>
            </w:r>
            <w:proofErr w:type="spellEnd"/>
            <w:r w:rsidRPr="00531B22">
              <w:rPr>
                <w:color w:val="000000"/>
                <w:sz w:val="22"/>
                <w:szCs w:val="22"/>
                <w:lang w:eastAsia="lt-LT"/>
              </w:rPr>
              <w:t>. 7,4 BD</w:t>
            </w:r>
          </w:p>
        </w:tc>
        <w:tc>
          <w:tcPr>
            <w:tcW w:w="1276" w:type="dxa"/>
            <w:tcBorders>
              <w:top w:val="nil"/>
              <w:left w:val="nil"/>
              <w:bottom w:val="single" w:sz="4" w:space="0" w:color="auto"/>
              <w:right w:val="single" w:sz="4" w:space="0" w:color="auto"/>
            </w:tcBorders>
            <w:shd w:val="clear" w:color="000000" w:fill="FFFFFF"/>
            <w:noWrap/>
            <w:hideMark/>
          </w:tcPr>
          <w:p w14:paraId="3708250D" w14:textId="77777777" w:rsidR="00531B22" w:rsidRPr="00531B22" w:rsidRDefault="00531B22" w:rsidP="00531B22">
            <w:pPr>
              <w:jc w:val="center"/>
              <w:rPr>
                <w:color w:val="000000"/>
                <w:sz w:val="22"/>
                <w:szCs w:val="22"/>
                <w:lang w:eastAsia="lt-LT"/>
              </w:rPr>
            </w:pPr>
            <w:r w:rsidRPr="00531B22">
              <w:rPr>
                <w:color w:val="000000"/>
                <w:sz w:val="22"/>
                <w:szCs w:val="22"/>
                <w:lang w:eastAsia="lt-LT"/>
              </w:rPr>
              <w:t>8036,40</w:t>
            </w:r>
          </w:p>
        </w:tc>
        <w:tc>
          <w:tcPr>
            <w:tcW w:w="3827" w:type="dxa"/>
            <w:tcBorders>
              <w:top w:val="nil"/>
              <w:left w:val="nil"/>
              <w:bottom w:val="single" w:sz="4" w:space="0" w:color="auto"/>
              <w:right w:val="single" w:sz="4" w:space="0" w:color="auto"/>
            </w:tcBorders>
            <w:shd w:val="clear" w:color="auto" w:fill="auto"/>
            <w:hideMark/>
          </w:tcPr>
          <w:p w14:paraId="4E822356" w14:textId="77777777" w:rsidR="00531B22" w:rsidRPr="00531B22" w:rsidRDefault="00531B22" w:rsidP="00531B22">
            <w:pPr>
              <w:rPr>
                <w:color w:val="000000"/>
                <w:sz w:val="22"/>
                <w:szCs w:val="22"/>
                <w:lang w:eastAsia="lt-LT"/>
              </w:rPr>
            </w:pPr>
            <w:r w:rsidRPr="00531B22">
              <w:rPr>
                <w:color w:val="000000"/>
                <w:sz w:val="22"/>
                <w:szCs w:val="22"/>
                <w:lang w:eastAsia="lt-LT"/>
              </w:rPr>
              <w:t>669,70 Eur/mėn. x 12 mėn.= 8036,40 Eur. Finansuojama iš savivaldybės biudžeto.</w:t>
            </w:r>
          </w:p>
        </w:tc>
      </w:tr>
      <w:tr w:rsidR="00531B22" w:rsidRPr="00531B22" w14:paraId="214DA574" w14:textId="77777777" w:rsidTr="00531B22">
        <w:trPr>
          <w:trHeight w:val="75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BB56D35" w14:textId="77777777" w:rsidR="00531B22" w:rsidRPr="00531B22" w:rsidRDefault="00531B22" w:rsidP="00531B22">
            <w:pPr>
              <w:jc w:val="right"/>
              <w:rPr>
                <w:color w:val="000000"/>
                <w:sz w:val="22"/>
                <w:szCs w:val="22"/>
                <w:lang w:eastAsia="lt-LT"/>
              </w:rPr>
            </w:pPr>
            <w:r w:rsidRPr="00531B22">
              <w:rPr>
                <w:color w:val="000000"/>
                <w:sz w:val="22"/>
                <w:szCs w:val="22"/>
                <w:lang w:eastAsia="lt-LT"/>
              </w:rPr>
              <w:t>2.</w:t>
            </w:r>
          </w:p>
        </w:tc>
        <w:tc>
          <w:tcPr>
            <w:tcW w:w="3990" w:type="dxa"/>
            <w:tcBorders>
              <w:top w:val="nil"/>
              <w:left w:val="nil"/>
              <w:bottom w:val="single" w:sz="4" w:space="0" w:color="auto"/>
              <w:right w:val="single" w:sz="4" w:space="0" w:color="auto"/>
            </w:tcBorders>
            <w:shd w:val="clear" w:color="auto" w:fill="auto"/>
            <w:noWrap/>
            <w:hideMark/>
          </w:tcPr>
          <w:p w14:paraId="1A2B4886" w14:textId="77777777" w:rsidR="00531B22" w:rsidRPr="00531B22" w:rsidRDefault="00531B22" w:rsidP="00531B22">
            <w:pPr>
              <w:rPr>
                <w:color w:val="000000"/>
                <w:sz w:val="22"/>
                <w:szCs w:val="22"/>
                <w:lang w:eastAsia="lt-LT"/>
              </w:rPr>
            </w:pPr>
            <w:r w:rsidRPr="00531B22">
              <w:rPr>
                <w:color w:val="000000"/>
                <w:sz w:val="22"/>
                <w:szCs w:val="22"/>
                <w:lang w:eastAsia="lt-LT"/>
              </w:rPr>
              <w:t>Valstybinio socialinio draudimo įmokos (1,45</w:t>
            </w:r>
            <w:r>
              <w:rPr>
                <w:color w:val="000000"/>
                <w:sz w:val="22"/>
                <w:szCs w:val="22"/>
                <w:lang w:eastAsia="lt-LT"/>
              </w:rPr>
              <w:t xml:space="preserve"> proc.</w:t>
            </w:r>
            <w:r w:rsidRPr="00531B22">
              <w:rPr>
                <w:color w:val="000000"/>
                <w:sz w:val="22"/>
                <w:szCs w:val="22"/>
                <w:lang w:eastAsia="lt-LT"/>
              </w:rPr>
              <w:t>)</w:t>
            </w:r>
          </w:p>
        </w:tc>
        <w:tc>
          <w:tcPr>
            <w:tcW w:w="1276" w:type="dxa"/>
            <w:tcBorders>
              <w:top w:val="nil"/>
              <w:left w:val="nil"/>
              <w:bottom w:val="single" w:sz="4" w:space="0" w:color="auto"/>
              <w:right w:val="single" w:sz="4" w:space="0" w:color="auto"/>
            </w:tcBorders>
            <w:shd w:val="clear" w:color="000000" w:fill="FFFFFF"/>
            <w:noWrap/>
            <w:hideMark/>
          </w:tcPr>
          <w:p w14:paraId="0989EDFC" w14:textId="77777777" w:rsidR="00531B22" w:rsidRPr="00531B22" w:rsidRDefault="00531B22" w:rsidP="00531B22">
            <w:pPr>
              <w:jc w:val="center"/>
              <w:rPr>
                <w:color w:val="000000"/>
                <w:sz w:val="22"/>
                <w:szCs w:val="22"/>
                <w:lang w:eastAsia="lt-LT"/>
              </w:rPr>
            </w:pPr>
            <w:r w:rsidRPr="00531B22">
              <w:rPr>
                <w:color w:val="000000"/>
                <w:sz w:val="22"/>
                <w:szCs w:val="22"/>
                <w:lang w:eastAsia="lt-LT"/>
              </w:rPr>
              <w:t>105,28</w:t>
            </w:r>
          </w:p>
        </w:tc>
        <w:tc>
          <w:tcPr>
            <w:tcW w:w="3827" w:type="dxa"/>
            <w:tcBorders>
              <w:top w:val="nil"/>
              <w:left w:val="nil"/>
              <w:bottom w:val="single" w:sz="4" w:space="0" w:color="auto"/>
              <w:right w:val="single" w:sz="4" w:space="0" w:color="auto"/>
            </w:tcBorders>
            <w:shd w:val="clear" w:color="auto" w:fill="auto"/>
            <w:noWrap/>
            <w:hideMark/>
          </w:tcPr>
          <w:p w14:paraId="0B7BA3F5" w14:textId="77777777" w:rsidR="00531B22" w:rsidRPr="00531B22" w:rsidRDefault="00531B22" w:rsidP="00531B22">
            <w:pPr>
              <w:rPr>
                <w:color w:val="000000"/>
                <w:sz w:val="22"/>
                <w:szCs w:val="22"/>
                <w:lang w:eastAsia="lt-LT"/>
              </w:rPr>
            </w:pPr>
            <w:r w:rsidRPr="00531B22">
              <w:rPr>
                <w:color w:val="000000"/>
                <w:sz w:val="22"/>
                <w:szCs w:val="22"/>
                <w:lang w:eastAsia="lt-LT"/>
              </w:rPr>
              <w:t>Įmokų suma metams</w:t>
            </w:r>
          </w:p>
        </w:tc>
      </w:tr>
      <w:tr w:rsidR="00531B22" w:rsidRPr="00531B22" w14:paraId="2E96B8EC" w14:textId="77777777" w:rsidTr="00531B22">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AD11680" w14:textId="77777777" w:rsidR="00531B22" w:rsidRPr="00531B22" w:rsidRDefault="00531B22" w:rsidP="00531B22">
            <w:pPr>
              <w:jc w:val="right"/>
              <w:rPr>
                <w:color w:val="000000"/>
                <w:sz w:val="22"/>
                <w:szCs w:val="22"/>
                <w:lang w:eastAsia="lt-LT"/>
              </w:rPr>
            </w:pPr>
            <w:r w:rsidRPr="00531B22">
              <w:rPr>
                <w:color w:val="000000"/>
                <w:sz w:val="22"/>
                <w:szCs w:val="22"/>
                <w:lang w:eastAsia="lt-LT"/>
              </w:rPr>
              <w:t>3.</w:t>
            </w:r>
          </w:p>
        </w:tc>
        <w:tc>
          <w:tcPr>
            <w:tcW w:w="3990" w:type="dxa"/>
            <w:tcBorders>
              <w:top w:val="nil"/>
              <w:left w:val="nil"/>
              <w:bottom w:val="single" w:sz="4" w:space="0" w:color="auto"/>
              <w:right w:val="single" w:sz="4" w:space="0" w:color="auto"/>
            </w:tcBorders>
            <w:shd w:val="clear" w:color="auto" w:fill="auto"/>
            <w:noWrap/>
            <w:hideMark/>
          </w:tcPr>
          <w:p w14:paraId="025911A8" w14:textId="77777777" w:rsidR="00531B22" w:rsidRPr="00531B22" w:rsidRDefault="00531B22" w:rsidP="00531B22">
            <w:pPr>
              <w:rPr>
                <w:color w:val="000000"/>
                <w:sz w:val="22"/>
                <w:szCs w:val="22"/>
                <w:lang w:eastAsia="lt-LT"/>
              </w:rPr>
            </w:pPr>
            <w:r w:rsidRPr="00531B22">
              <w:rPr>
                <w:color w:val="000000"/>
                <w:sz w:val="22"/>
                <w:szCs w:val="22"/>
                <w:lang w:eastAsia="lt-LT"/>
              </w:rPr>
              <w:t>Ryšių paslaugos</w:t>
            </w:r>
          </w:p>
        </w:tc>
        <w:tc>
          <w:tcPr>
            <w:tcW w:w="1276" w:type="dxa"/>
            <w:tcBorders>
              <w:top w:val="nil"/>
              <w:left w:val="nil"/>
              <w:bottom w:val="single" w:sz="4" w:space="0" w:color="auto"/>
              <w:right w:val="single" w:sz="4" w:space="0" w:color="auto"/>
            </w:tcBorders>
            <w:shd w:val="clear" w:color="000000" w:fill="FFFFFF"/>
            <w:noWrap/>
            <w:hideMark/>
          </w:tcPr>
          <w:p w14:paraId="2E0715C0" w14:textId="77777777" w:rsidR="00531B22" w:rsidRPr="00531B22" w:rsidRDefault="00531B22" w:rsidP="00531B22">
            <w:pPr>
              <w:jc w:val="center"/>
              <w:rPr>
                <w:color w:val="000000"/>
                <w:sz w:val="22"/>
                <w:szCs w:val="22"/>
                <w:lang w:eastAsia="lt-LT"/>
              </w:rPr>
            </w:pPr>
            <w:r w:rsidRPr="00531B22">
              <w:rPr>
                <w:color w:val="000000"/>
                <w:sz w:val="22"/>
                <w:szCs w:val="22"/>
                <w:lang w:eastAsia="lt-LT"/>
              </w:rPr>
              <w:t>54,00</w:t>
            </w:r>
          </w:p>
        </w:tc>
        <w:tc>
          <w:tcPr>
            <w:tcW w:w="3827" w:type="dxa"/>
            <w:tcBorders>
              <w:top w:val="nil"/>
              <w:left w:val="nil"/>
              <w:bottom w:val="single" w:sz="4" w:space="0" w:color="auto"/>
              <w:right w:val="single" w:sz="4" w:space="0" w:color="auto"/>
            </w:tcBorders>
            <w:shd w:val="clear" w:color="auto" w:fill="auto"/>
            <w:hideMark/>
          </w:tcPr>
          <w:p w14:paraId="60DA37AC" w14:textId="77777777" w:rsidR="00531B22" w:rsidRPr="00531B22" w:rsidRDefault="00531B22" w:rsidP="00531B22">
            <w:pPr>
              <w:rPr>
                <w:sz w:val="22"/>
                <w:szCs w:val="22"/>
                <w:lang w:eastAsia="lt-LT"/>
              </w:rPr>
            </w:pPr>
            <w:r w:rsidRPr="00531B22">
              <w:rPr>
                <w:sz w:val="22"/>
                <w:szCs w:val="22"/>
                <w:lang w:eastAsia="lt-LT"/>
              </w:rPr>
              <w:t>Stacionarus telefoninis ir internetinis ryšys 4,50 Eur x12 mėn.=  54,00 Eur.</w:t>
            </w:r>
          </w:p>
        </w:tc>
      </w:tr>
      <w:tr w:rsidR="00531B22" w:rsidRPr="00531B22" w14:paraId="740DF0E3" w14:textId="77777777" w:rsidTr="00531B22">
        <w:trPr>
          <w:trHeight w:val="52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6740FDBD" w14:textId="77777777" w:rsidR="00531B22" w:rsidRPr="00531B22" w:rsidRDefault="00531B22" w:rsidP="00531B22">
            <w:pPr>
              <w:jc w:val="right"/>
              <w:rPr>
                <w:color w:val="000000"/>
                <w:sz w:val="22"/>
                <w:szCs w:val="22"/>
                <w:lang w:eastAsia="lt-LT"/>
              </w:rPr>
            </w:pPr>
            <w:r w:rsidRPr="00531B22">
              <w:rPr>
                <w:color w:val="000000"/>
                <w:sz w:val="22"/>
                <w:szCs w:val="22"/>
                <w:lang w:eastAsia="lt-LT"/>
              </w:rPr>
              <w:t>4.</w:t>
            </w:r>
          </w:p>
        </w:tc>
        <w:tc>
          <w:tcPr>
            <w:tcW w:w="3990" w:type="dxa"/>
            <w:tcBorders>
              <w:top w:val="nil"/>
              <w:left w:val="nil"/>
              <w:bottom w:val="single" w:sz="4" w:space="0" w:color="auto"/>
              <w:right w:val="single" w:sz="4" w:space="0" w:color="auto"/>
            </w:tcBorders>
            <w:shd w:val="clear" w:color="auto" w:fill="auto"/>
            <w:noWrap/>
            <w:hideMark/>
          </w:tcPr>
          <w:p w14:paraId="43532ADB" w14:textId="77777777" w:rsidR="00531B22" w:rsidRPr="00531B22" w:rsidRDefault="00531B22" w:rsidP="00531B22">
            <w:pPr>
              <w:rPr>
                <w:color w:val="000000"/>
                <w:sz w:val="22"/>
                <w:szCs w:val="22"/>
                <w:lang w:eastAsia="lt-LT"/>
              </w:rPr>
            </w:pPr>
            <w:r w:rsidRPr="00531B22">
              <w:rPr>
                <w:color w:val="000000"/>
                <w:sz w:val="22"/>
                <w:szCs w:val="22"/>
                <w:lang w:eastAsia="lt-LT"/>
              </w:rPr>
              <w:t>Profilaktiniai sveikatos patikrinimai</w:t>
            </w:r>
          </w:p>
        </w:tc>
        <w:tc>
          <w:tcPr>
            <w:tcW w:w="1276" w:type="dxa"/>
            <w:tcBorders>
              <w:top w:val="nil"/>
              <w:left w:val="nil"/>
              <w:bottom w:val="single" w:sz="4" w:space="0" w:color="auto"/>
              <w:right w:val="single" w:sz="4" w:space="0" w:color="auto"/>
            </w:tcBorders>
            <w:shd w:val="clear" w:color="000000" w:fill="FFFFFF"/>
            <w:noWrap/>
            <w:hideMark/>
          </w:tcPr>
          <w:p w14:paraId="689FDC50" w14:textId="77777777" w:rsidR="00531B22" w:rsidRPr="00531B22" w:rsidRDefault="00531B22" w:rsidP="00531B22">
            <w:pPr>
              <w:jc w:val="center"/>
              <w:rPr>
                <w:color w:val="000000"/>
                <w:sz w:val="22"/>
                <w:szCs w:val="22"/>
                <w:lang w:eastAsia="lt-LT"/>
              </w:rPr>
            </w:pPr>
            <w:r w:rsidRPr="00531B22">
              <w:rPr>
                <w:color w:val="000000"/>
                <w:sz w:val="22"/>
                <w:szCs w:val="22"/>
                <w:lang w:eastAsia="lt-LT"/>
              </w:rPr>
              <w:t>10,70</w:t>
            </w:r>
          </w:p>
        </w:tc>
        <w:tc>
          <w:tcPr>
            <w:tcW w:w="3827" w:type="dxa"/>
            <w:tcBorders>
              <w:top w:val="nil"/>
              <w:left w:val="nil"/>
              <w:bottom w:val="single" w:sz="4" w:space="0" w:color="auto"/>
              <w:right w:val="single" w:sz="4" w:space="0" w:color="auto"/>
            </w:tcBorders>
            <w:shd w:val="clear" w:color="auto" w:fill="auto"/>
            <w:hideMark/>
          </w:tcPr>
          <w:p w14:paraId="57D3D136" w14:textId="77777777" w:rsidR="00531B22" w:rsidRPr="00531B22" w:rsidRDefault="00531B22" w:rsidP="00531B22">
            <w:pPr>
              <w:rPr>
                <w:sz w:val="22"/>
                <w:szCs w:val="22"/>
                <w:lang w:eastAsia="lt-LT"/>
              </w:rPr>
            </w:pPr>
            <w:r w:rsidRPr="00531B22">
              <w:rPr>
                <w:sz w:val="22"/>
                <w:szCs w:val="22"/>
                <w:lang w:eastAsia="lt-LT"/>
              </w:rPr>
              <w:t>Socialinis darbuotojas 10,70 Eur.</w:t>
            </w:r>
          </w:p>
        </w:tc>
      </w:tr>
      <w:tr w:rsidR="00531B22" w:rsidRPr="00531B22" w14:paraId="7860DE1E" w14:textId="77777777" w:rsidTr="00531B22">
        <w:trPr>
          <w:trHeight w:val="93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55DF205C" w14:textId="77777777" w:rsidR="00531B22" w:rsidRPr="00531B22" w:rsidRDefault="00531B22" w:rsidP="00531B22">
            <w:pPr>
              <w:jc w:val="right"/>
              <w:rPr>
                <w:color w:val="000000"/>
                <w:sz w:val="22"/>
                <w:szCs w:val="22"/>
                <w:lang w:eastAsia="lt-LT"/>
              </w:rPr>
            </w:pPr>
            <w:r w:rsidRPr="00531B22">
              <w:rPr>
                <w:color w:val="000000"/>
                <w:sz w:val="22"/>
                <w:szCs w:val="22"/>
                <w:lang w:eastAsia="lt-LT"/>
              </w:rPr>
              <w:t>5.</w:t>
            </w:r>
          </w:p>
        </w:tc>
        <w:tc>
          <w:tcPr>
            <w:tcW w:w="3990" w:type="dxa"/>
            <w:tcBorders>
              <w:top w:val="nil"/>
              <w:left w:val="nil"/>
              <w:bottom w:val="single" w:sz="4" w:space="0" w:color="auto"/>
              <w:right w:val="single" w:sz="4" w:space="0" w:color="auto"/>
            </w:tcBorders>
            <w:shd w:val="clear" w:color="auto" w:fill="auto"/>
            <w:hideMark/>
          </w:tcPr>
          <w:p w14:paraId="6BE958D6" w14:textId="77777777" w:rsidR="00531B22" w:rsidRPr="00531B22" w:rsidRDefault="00531B22" w:rsidP="00531B22">
            <w:pPr>
              <w:rPr>
                <w:color w:val="000000"/>
                <w:sz w:val="22"/>
                <w:szCs w:val="22"/>
                <w:lang w:eastAsia="lt-LT"/>
              </w:rPr>
            </w:pPr>
            <w:r w:rsidRPr="00531B22">
              <w:rPr>
                <w:color w:val="000000"/>
                <w:sz w:val="22"/>
                <w:szCs w:val="22"/>
                <w:lang w:eastAsia="lt-LT"/>
              </w:rPr>
              <w:t xml:space="preserve">Transporto išlaidų dalis, tiesiogiai susijusi su socialinių paslaugų teikimu </w:t>
            </w:r>
          </w:p>
        </w:tc>
        <w:tc>
          <w:tcPr>
            <w:tcW w:w="1276" w:type="dxa"/>
            <w:tcBorders>
              <w:top w:val="nil"/>
              <w:left w:val="nil"/>
              <w:bottom w:val="single" w:sz="4" w:space="0" w:color="auto"/>
              <w:right w:val="single" w:sz="4" w:space="0" w:color="auto"/>
            </w:tcBorders>
            <w:shd w:val="clear" w:color="auto" w:fill="auto"/>
            <w:hideMark/>
          </w:tcPr>
          <w:p w14:paraId="72020DC3" w14:textId="77777777" w:rsidR="00531B22" w:rsidRPr="00531B22" w:rsidRDefault="00531B22" w:rsidP="00531B22">
            <w:pPr>
              <w:jc w:val="center"/>
              <w:rPr>
                <w:color w:val="000000"/>
                <w:sz w:val="22"/>
                <w:szCs w:val="22"/>
                <w:lang w:eastAsia="lt-LT"/>
              </w:rPr>
            </w:pPr>
            <w:r w:rsidRPr="00531B22">
              <w:rPr>
                <w:color w:val="000000"/>
                <w:sz w:val="22"/>
                <w:szCs w:val="22"/>
                <w:lang w:eastAsia="lt-LT"/>
              </w:rPr>
              <w:t>100,00</w:t>
            </w:r>
          </w:p>
        </w:tc>
        <w:tc>
          <w:tcPr>
            <w:tcW w:w="3827" w:type="dxa"/>
            <w:tcBorders>
              <w:top w:val="nil"/>
              <w:left w:val="nil"/>
              <w:bottom w:val="single" w:sz="4" w:space="0" w:color="auto"/>
              <w:right w:val="single" w:sz="4" w:space="0" w:color="auto"/>
            </w:tcBorders>
            <w:shd w:val="clear" w:color="auto" w:fill="auto"/>
            <w:hideMark/>
          </w:tcPr>
          <w:p w14:paraId="53D6F424" w14:textId="77777777" w:rsidR="00531B22" w:rsidRPr="00531B22" w:rsidRDefault="00531B22" w:rsidP="00531B22">
            <w:pPr>
              <w:rPr>
                <w:color w:val="000000"/>
                <w:sz w:val="22"/>
                <w:szCs w:val="22"/>
                <w:lang w:eastAsia="lt-LT"/>
              </w:rPr>
            </w:pPr>
            <w:r w:rsidRPr="00531B22">
              <w:rPr>
                <w:color w:val="000000"/>
                <w:sz w:val="22"/>
                <w:szCs w:val="22"/>
                <w:lang w:eastAsia="lt-LT"/>
              </w:rPr>
              <w:t xml:space="preserve">Transporto paslauga - sunaudojama kuro 50,00 Eur, transporto </w:t>
            </w:r>
            <w:proofErr w:type="spellStart"/>
            <w:r w:rsidRPr="00531B22">
              <w:rPr>
                <w:color w:val="000000"/>
                <w:sz w:val="22"/>
                <w:szCs w:val="22"/>
                <w:lang w:eastAsia="lt-LT"/>
              </w:rPr>
              <w:t>priem</w:t>
            </w:r>
            <w:proofErr w:type="spellEnd"/>
            <w:r w:rsidRPr="00531B22">
              <w:rPr>
                <w:color w:val="000000"/>
                <w:sz w:val="22"/>
                <w:szCs w:val="22"/>
                <w:lang w:eastAsia="lt-LT"/>
              </w:rPr>
              <w:t xml:space="preserve">. </w:t>
            </w:r>
            <w:proofErr w:type="spellStart"/>
            <w:r w:rsidRPr="00531B22">
              <w:rPr>
                <w:color w:val="000000"/>
                <w:sz w:val="22"/>
                <w:szCs w:val="22"/>
                <w:lang w:eastAsia="lt-LT"/>
              </w:rPr>
              <w:t>eksploatav</w:t>
            </w:r>
            <w:proofErr w:type="spellEnd"/>
            <w:r w:rsidRPr="00531B22">
              <w:rPr>
                <w:color w:val="000000"/>
                <w:sz w:val="22"/>
                <w:szCs w:val="22"/>
                <w:lang w:eastAsia="lt-LT"/>
              </w:rPr>
              <w:t>. (remontas, draudimas ir kt.) 50,00 Eur.</w:t>
            </w:r>
          </w:p>
        </w:tc>
      </w:tr>
      <w:tr w:rsidR="00531B22" w:rsidRPr="00531B22" w14:paraId="497482F5" w14:textId="77777777" w:rsidTr="00531B22">
        <w:trPr>
          <w:trHeight w:val="600"/>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37362B52" w14:textId="77777777" w:rsidR="00531B22" w:rsidRPr="00531B22" w:rsidRDefault="00531B22" w:rsidP="00531B22">
            <w:pPr>
              <w:jc w:val="right"/>
              <w:rPr>
                <w:color w:val="000000"/>
                <w:sz w:val="22"/>
                <w:szCs w:val="22"/>
                <w:lang w:eastAsia="lt-LT"/>
              </w:rPr>
            </w:pPr>
            <w:r w:rsidRPr="00531B22">
              <w:rPr>
                <w:color w:val="000000"/>
                <w:sz w:val="22"/>
                <w:szCs w:val="22"/>
                <w:lang w:eastAsia="lt-LT"/>
              </w:rPr>
              <w:t>6.</w:t>
            </w:r>
          </w:p>
        </w:tc>
        <w:tc>
          <w:tcPr>
            <w:tcW w:w="3990" w:type="dxa"/>
            <w:tcBorders>
              <w:top w:val="nil"/>
              <w:left w:val="nil"/>
              <w:bottom w:val="single" w:sz="4" w:space="0" w:color="auto"/>
              <w:right w:val="single" w:sz="4" w:space="0" w:color="auto"/>
            </w:tcBorders>
            <w:shd w:val="clear" w:color="auto" w:fill="auto"/>
            <w:hideMark/>
          </w:tcPr>
          <w:p w14:paraId="3428BD89" w14:textId="77777777" w:rsidR="00531B22" w:rsidRPr="00531B22" w:rsidRDefault="00531B22" w:rsidP="00531B22">
            <w:pPr>
              <w:rPr>
                <w:color w:val="000000"/>
                <w:sz w:val="22"/>
                <w:szCs w:val="22"/>
                <w:lang w:eastAsia="lt-LT"/>
              </w:rPr>
            </w:pPr>
            <w:r w:rsidRPr="00531B22">
              <w:rPr>
                <w:color w:val="000000"/>
                <w:sz w:val="22"/>
                <w:szCs w:val="22"/>
                <w:lang w:eastAsia="lt-LT"/>
              </w:rPr>
              <w:t>Kanceliarinės prekės</w:t>
            </w:r>
          </w:p>
        </w:tc>
        <w:tc>
          <w:tcPr>
            <w:tcW w:w="1276" w:type="dxa"/>
            <w:tcBorders>
              <w:top w:val="nil"/>
              <w:left w:val="nil"/>
              <w:bottom w:val="single" w:sz="4" w:space="0" w:color="auto"/>
              <w:right w:val="single" w:sz="4" w:space="0" w:color="auto"/>
            </w:tcBorders>
            <w:shd w:val="clear" w:color="000000" w:fill="FFFFFF"/>
            <w:noWrap/>
            <w:hideMark/>
          </w:tcPr>
          <w:p w14:paraId="19FBF4F5" w14:textId="77777777" w:rsidR="00531B22" w:rsidRPr="00531B22" w:rsidRDefault="00531B22" w:rsidP="00531B22">
            <w:pPr>
              <w:jc w:val="center"/>
              <w:rPr>
                <w:color w:val="000000"/>
                <w:sz w:val="22"/>
                <w:szCs w:val="22"/>
                <w:lang w:eastAsia="lt-LT"/>
              </w:rPr>
            </w:pPr>
            <w:r w:rsidRPr="00531B22">
              <w:rPr>
                <w:color w:val="000000"/>
                <w:sz w:val="22"/>
                <w:szCs w:val="22"/>
                <w:lang w:eastAsia="lt-LT"/>
              </w:rPr>
              <w:t>25,00</w:t>
            </w:r>
          </w:p>
        </w:tc>
        <w:tc>
          <w:tcPr>
            <w:tcW w:w="3827" w:type="dxa"/>
            <w:tcBorders>
              <w:top w:val="nil"/>
              <w:left w:val="nil"/>
              <w:bottom w:val="single" w:sz="4" w:space="0" w:color="auto"/>
              <w:right w:val="single" w:sz="4" w:space="0" w:color="auto"/>
            </w:tcBorders>
            <w:shd w:val="clear" w:color="auto" w:fill="auto"/>
            <w:hideMark/>
          </w:tcPr>
          <w:p w14:paraId="71F119B7" w14:textId="77777777" w:rsidR="00531B22" w:rsidRPr="00531B22" w:rsidRDefault="00531B22" w:rsidP="00531B22">
            <w:pPr>
              <w:rPr>
                <w:color w:val="000000"/>
                <w:sz w:val="22"/>
                <w:szCs w:val="22"/>
                <w:lang w:eastAsia="lt-LT"/>
              </w:rPr>
            </w:pPr>
            <w:proofErr w:type="spellStart"/>
            <w:r w:rsidRPr="00531B22">
              <w:rPr>
                <w:color w:val="000000"/>
                <w:sz w:val="22"/>
                <w:szCs w:val="22"/>
                <w:lang w:eastAsia="lt-LT"/>
              </w:rPr>
              <w:t>Toneriai</w:t>
            </w:r>
            <w:proofErr w:type="spellEnd"/>
            <w:r w:rsidRPr="00531B22">
              <w:rPr>
                <w:color w:val="000000"/>
                <w:sz w:val="22"/>
                <w:szCs w:val="22"/>
                <w:lang w:eastAsia="lt-LT"/>
              </w:rPr>
              <w:t xml:space="preserve"> spausdintuvui, kopijavimo popierius, segtuvai, sąsiuviniai, rašikliai, klijai </w:t>
            </w:r>
            <w:proofErr w:type="spellStart"/>
            <w:r w:rsidRPr="00531B22">
              <w:rPr>
                <w:color w:val="000000"/>
                <w:sz w:val="22"/>
                <w:szCs w:val="22"/>
                <w:lang w:eastAsia="lt-LT"/>
              </w:rPr>
              <w:t>pieštukiniai</w:t>
            </w:r>
            <w:proofErr w:type="spellEnd"/>
            <w:r w:rsidRPr="00531B22">
              <w:rPr>
                <w:color w:val="000000"/>
                <w:sz w:val="22"/>
                <w:szCs w:val="22"/>
                <w:lang w:eastAsia="lt-LT"/>
              </w:rPr>
              <w:t xml:space="preserve"> ir kt., metams.</w:t>
            </w:r>
          </w:p>
        </w:tc>
      </w:tr>
      <w:tr w:rsidR="00531B22" w:rsidRPr="00531B22" w14:paraId="5030F96D" w14:textId="77777777" w:rsidTr="00531B22">
        <w:trPr>
          <w:trHeight w:val="49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15D0C60D" w14:textId="77777777" w:rsidR="00531B22" w:rsidRPr="00531B22" w:rsidRDefault="00531B22" w:rsidP="00531B22">
            <w:pPr>
              <w:jc w:val="right"/>
              <w:rPr>
                <w:color w:val="000000"/>
                <w:sz w:val="22"/>
                <w:szCs w:val="22"/>
                <w:lang w:eastAsia="lt-LT"/>
              </w:rPr>
            </w:pPr>
            <w:r w:rsidRPr="00531B22">
              <w:rPr>
                <w:color w:val="000000"/>
                <w:sz w:val="22"/>
                <w:szCs w:val="22"/>
                <w:lang w:eastAsia="lt-LT"/>
              </w:rPr>
              <w:t>7.</w:t>
            </w:r>
          </w:p>
        </w:tc>
        <w:tc>
          <w:tcPr>
            <w:tcW w:w="3990" w:type="dxa"/>
            <w:tcBorders>
              <w:top w:val="nil"/>
              <w:left w:val="nil"/>
              <w:bottom w:val="single" w:sz="4" w:space="0" w:color="auto"/>
              <w:right w:val="single" w:sz="4" w:space="0" w:color="auto"/>
            </w:tcBorders>
            <w:shd w:val="clear" w:color="auto" w:fill="auto"/>
            <w:noWrap/>
            <w:hideMark/>
          </w:tcPr>
          <w:p w14:paraId="054A9A6C" w14:textId="77777777" w:rsidR="00531B22" w:rsidRPr="00531B22" w:rsidRDefault="00531B22" w:rsidP="00531B22">
            <w:pPr>
              <w:rPr>
                <w:color w:val="000000"/>
                <w:sz w:val="22"/>
                <w:szCs w:val="22"/>
                <w:lang w:eastAsia="lt-LT"/>
              </w:rPr>
            </w:pPr>
            <w:r w:rsidRPr="00531B22">
              <w:rPr>
                <w:color w:val="000000"/>
                <w:sz w:val="22"/>
                <w:szCs w:val="22"/>
                <w:lang w:eastAsia="lt-LT"/>
              </w:rPr>
              <w:t>Kvalifikacijos kėlimas</w:t>
            </w:r>
          </w:p>
        </w:tc>
        <w:tc>
          <w:tcPr>
            <w:tcW w:w="1276" w:type="dxa"/>
            <w:tcBorders>
              <w:top w:val="nil"/>
              <w:left w:val="nil"/>
              <w:bottom w:val="single" w:sz="4" w:space="0" w:color="auto"/>
              <w:right w:val="single" w:sz="4" w:space="0" w:color="auto"/>
            </w:tcBorders>
            <w:shd w:val="clear" w:color="000000" w:fill="FFFFFF"/>
            <w:noWrap/>
            <w:hideMark/>
          </w:tcPr>
          <w:p w14:paraId="1A12CF78" w14:textId="77777777" w:rsidR="00531B22" w:rsidRPr="00531B22" w:rsidRDefault="00531B22" w:rsidP="00531B22">
            <w:pPr>
              <w:jc w:val="center"/>
              <w:rPr>
                <w:color w:val="000000"/>
                <w:sz w:val="22"/>
                <w:szCs w:val="22"/>
                <w:lang w:eastAsia="lt-LT"/>
              </w:rPr>
            </w:pPr>
            <w:r w:rsidRPr="00531B22">
              <w:rPr>
                <w:color w:val="000000"/>
                <w:sz w:val="22"/>
                <w:szCs w:val="22"/>
                <w:lang w:eastAsia="lt-LT"/>
              </w:rPr>
              <w:t>50,00</w:t>
            </w:r>
          </w:p>
        </w:tc>
        <w:tc>
          <w:tcPr>
            <w:tcW w:w="3827" w:type="dxa"/>
            <w:tcBorders>
              <w:top w:val="nil"/>
              <w:left w:val="nil"/>
              <w:bottom w:val="single" w:sz="4" w:space="0" w:color="auto"/>
              <w:right w:val="single" w:sz="4" w:space="0" w:color="auto"/>
            </w:tcBorders>
            <w:shd w:val="clear" w:color="auto" w:fill="auto"/>
            <w:hideMark/>
          </w:tcPr>
          <w:p w14:paraId="5EADE4D7" w14:textId="77777777" w:rsidR="00531B22" w:rsidRPr="00531B22" w:rsidRDefault="00531B22" w:rsidP="00531B22">
            <w:pPr>
              <w:rPr>
                <w:color w:val="000000"/>
                <w:sz w:val="22"/>
                <w:szCs w:val="22"/>
                <w:lang w:eastAsia="lt-LT"/>
              </w:rPr>
            </w:pPr>
            <w:r w:rsidRPr="00531B22">
              <w:rPr>
                <w:color w:val="000000"/>
                <w:sz w:val="22"/>
                <w:szCs w:val="22"/>
                <w:lang w:eastAsia="lt-LT"/>
              </w:rPr>
              <w:t>Socialinio darbuotojo kvalifikacijos kėlimas, metams.</w:t>
            </w:r>
          </w:p>
        </w:tc>
      </w:tr>
      <w:tr w:rsidR="00531B22" w:rsidRPr="00531B22" w14:paraId="4B48FA04" w14:textId="77777777" w:rsidTr="00531B22">
        <w:trPr>
          <w:trHeight w:val="10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01DDA4F7" w14:textId="77777777" w:rsidR="00531B22" w:rsidRPr="00531B22" w:rsidRDefault="00531B22" w:rsidP="00531B22">
            <w:pPr>
              <w:jc w:val="right"/>
              <w:rPr>
                <w:color w:val="000000"/>
                <w:sz w:val="22"/>
                <w:szCs w:val="22"/>
                <w:lang w:eastAsia="lt-LT"/>
              </w:rPr>
            </w:pPr>
            <w:r w:rsidRPr="00531B22">
              <w:rPr>
                <w:color w:val="000000"/>
                <w:sz w:val="22"/>
                <w:szCs w:val="22"/>
                <w:lang w:eastAsia="lt-LT"/>
              </w:rPr>
              <w:t>8.</w:t>
            </w:r>
          </w:p>
        </w:tc>
        <w:tc>
          <w:tcPr>
            <w:tcW w:w="3990" w:type="dxa"/>
            <w:tcBorders>
              <w:top w:val="nil"/>
              <w:left w:val="nil"/>
              <w:bottom w:val="single" w:sz="4" w:space="0" w:color="auto"/>
              <w:right w:val="single" w:sz="4" w:space="0" w:color="auto"/>
            </w:tcBorders>
            <w:shd w:val="clear" w:color="auto" w:fill="auto"/>
            <w:hideMark/>
          </w:tcPr>
          <w:p w14:paraId="2F0E4D75" w14:textId="77777777" w:rsidR="00531B22" w:rsidRPr="00531B22" w:rsidRDefault="00531B22" w:rsidP="00531B22">
            <w:pPr>
              <w:rPr>
                <w:color w:val="000000"/>
                <w:sz w:val="22"/>
                <w:szCs w:val="22"/>
                <w:lang w:eastAsia="lt-LT"/>
              </w:rPr>
            </w:pPr>
            <w:r w:rsidRPr="00531B22">
              <w:rPr>
                <w:color w:val="000000"/>
                <w:sz w:val="22"/>
                <w:szCs w:val="22"/>
                <w:lang w:eastAsia="lt-LT"/>
              </w:rPr>
              <w:t xml:space="preserve"> Išlaidos kitoms prekėms ir paslaugoms, kurios susijusios su paslaugos gavėjo poreikiais</w:t>
            </w:r>
          </w:p>
        </w:tc>
        <w:tc>
          <w:tcPr>
            <w:tcW w:w="1276" w:type="dxa"/>
            <w:tcBorders>
              <w:top w:val="nil"/>
              <w:left w:val="nil"/>
              <w:bottom w:val="single" w:sz="4" w:space="0" w:color="auto"/>
              <w:right w:val="single" w:sz="4" w:space="0" w:color="auto"/>
            </w:tcBorders>
            <w:shd w:val="clear" w:color="000000" w:fill="FFFFFF"/>
            <w:noWrap/>
            <w:hideMark/>
          </w:tcPr>
          <w:p w14:paraId="52BE3E0C" w14:textId="77777777" w:rsidR="00531B22" w:rsidRPr="00531B22" w:rsidRDefault="00531B22" w:rsidP="00531B22">
            <w:pPr>
              <w:jc w:val="center"/>
              <w:rPr>
                <w:color w:val="000000"/>
                <w:sz w:val="22"/>
                <w:szCs w:val="22"/>
                <w:lang w:eastAsia="lt-LT"/>
              </w:rPr>
            </w:pPr>
            <w:r w:rsidRPr="00531B22">
              <w:rPr>
                <w:color w:val="000000"/>
                <w:sz w:val="22"/>
                <w:szCs w:val="22"/>
                <w:lang w:eastAsia="lt-LT"/>
              </w:rPr>
              <w:t>100,00</w:t>
            </w:r>
          </w:p>
        </w:tc>
        <w:tc>
          <w:tcPr>
            <w:tcW w:w="3827" w:type="dxa"/>
            <w:tcBorders>
              <w:top w:val="nil"/>
              <w:left w:val="nil"/>
              <w:bottom w:val="single" w:sz="4" w:space="0" w:color="auto"/>
              <w:right w:val="single" w:sz="4" w:space="0" w:color="auto"/>
            </w:tcBorders>
            <w:shd w:val="clear" w:color="auto" w:fill="auto"/>
            <w:hideMark/>
          </w:tcPr>
          <w:p w14:paraId="675F3A35" w14:textId="77777777" w:rsidR="00531B22" w:rsidRPr="00531B22" w:rsidRDefault="00531B22" w:rsidP="00531B22">
            <w:pPr>
              <w:rPr>
                <w:color w:val="000000"/>
                <w:sz w:val="22"/>
                <w:szCs w:val="22"/>
                <w:lang w:eastAsia="lt-LT"/>
              </w:rPr>
            </w:pPr>
            <w:r w:rsidRPr="00531B22">
              <w:rPr>
                <w:color w:val="000000"/>
                <w:sz w:val="22"/>
                <w:szCs w:val="22"/>
                <w:lang w:eastAsia="lt-LT"/>
              </w:rPr>
              <w:t>Patalynė, apranga, kaukės, pirštinės ir kt. - 100 Eur metams.</w:t>
            </w:r>
          </w:p>
        </w:tc>
      </w:tr>
      <w:tr w:rsidR="00531B22" w:rsidRPr="00531B22" w14:paraId="1AB4E5DA" w14:textId="77777777" w:rsidTr="00531B22">
        <w:trPr>
          <w:trHeight w:val="43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9AC4178"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c>
          <w:tcPr>
            <w:tcW w:w="3990" w:type="dxa"/>
            <w:tcBorders>
              <w:top w:val="nil"/>
              <w:left w:val="nil"/>
              <w:bottom w:val="single" w:sz="4" w:space="0" w:color="auto"/>
              <w:right w:val="single" w:sz="4" w:space="0" w:color="auto"/>
            </w:tcBorders>
            <w:shd w:val="clear" w:color="auto" w:fill="auto"/>
            <w:noWrap/>
            <w:vAlign w:val="bottom"/>
            <w:hideMark/>
          </w:tcPr>
          <w:p w14:paraId="70588683" w14:textId="77777777" w:rsidR="00531B22" w:rsidRPr="00531B22" w:rsidRDefault="00531B22" w:rsidP="00531B22">
            <w:pPr>
              <w:jc w:val="center"/>
              <w:rPr>
                <w:b/>
                <w:bCs/>
                <w:color w:val="000000"/>
                <w:sz w:val="22"/>
                <w:szCs w:val="22"/>
                <w:lang w:eastAsia="lt-LT"/>
              </w:rPr>
            </w:pPr>
            <w:r w:rsidRPr="00531B22">
              <w:rPr>
                <w:b/>
                <w:bCs/>
                <w:color w:val="000000"/>
                <w:sz w:val="22"/>
                <w:szCs w:val="22"/>
                <w:lang w:eastAsia="lt-LT"/>
              </w:rPr>
              <w:t>Iš viso KLD</w:t>
            </w:r>
          </w:p>
        </w:tc>
        <w:tc>
          <w:tcPr>
            <w:tcW w:w="1276" w:type="dxa"/>
            <w:tcBorders>
              <w:top w:val="nil"/>
              <w:left w:val="nil"/>
              <w:bottom w:val="single" w:sz="4" w:space="0" w:color="auto"/>
              <w:right w:val="single" w:sz="4" w:space="0" w:color="auto"/>
            </w:tcBorders>
            <w:shd w:val="clear" w:color="000000" w:fill="FFFFFF"/>
            <w:noWrap/>
            <w:vAlign w:val="bottom"/>
            <w:hideMark/>
          </w:tcPr>
          <w:p w14:paraId="0F2D3B57" w14:textId="77777777" w:rsidR="00531B22" w:rsidRPr="00531B22" w:rsidRDefault="00531B22" w:rsidP="00531B22">
            <w:pPr>
              <w:jc w:val="right"/>
              <w:rPr>
                <w:b/>
                <w:bCs/>
                <w:color w:val="000000"/>
                <w:sz w:val="22"/>
                <w:szCs w:val="22"/>
                <w:lang w:eastAsia="lt-LT"/>
              </w:rPr>
            </w:pPr>
            <w:r w:rsidRPr="00531B22">
              <w:rPr>
                <w:b/>
                <w:bCs/>
                <w:color w:val="000000"/>
                <w:sz w:val="22"/>
                <w:szCs w:val="22"/>
                <w:lang w:eastAsia="lt-LT"/>
              </w:rPr>
              <w:t>8481,38</w:t>
            </w:r>
          </w:p>
        </w:tc>
        <w:tc>
          <w:tcPr>
            <w:tcW w:w="3827" w:type="dxa"/>
            <w:tcBorders>
              <w:top w:val="nil"/>
              <w:left w:val="nil"/>
              <w:bottom w:val="single" w:sz="4" w:space="0" w:color="auto"/>
              <w:right w:val="single" w:sz="4" w:space="0" w:color="auto"/>
            </w:tcBorders>
            <w:shd w:val="clear" w:color="auto" w:fill="auto"/>
            <w:vAlign w:val="bottom"/>
            <w:hideMark/>
          </w:tcPr>
          <w:p w14:paraId="554A33DF" w14:textId="77777777" w:rsidR="00531B22" w:rsidRPr="00531B22" w:rsidRDefault="00531B22" w:rsidP="00531B22">
            <w:pPr>
              <w:rPr>
                <w:sz w:val="22"/>
                <w:szCs w:val="22"/>
                <w:lang w:eastAsia="lt-LT"/>
              </w:rPr>
            </w:pPr>
            <w:r w:rsidRPr="00531B22">
              <w:rPr>
                <w:sz w:val="22"/>
                <w:szCs w:val="22"/>
                <w:lang w:eastAsia="lt-LT"/>
              </w:rPr>
              <w:t> </w:t>
            </w:r>
          </w:p>
        </w:tc>
      </w:tr>
      <w:tr w:rsidR="00531B22" w:rsidRPr="00531B22" w14:paraId="6739765C" w14:textId="77777777" w:rsidTr="00531B22">
        <w:trPr>
          <w:trHeight w:val="40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8E2AEFE"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c>
          <w:tcPr>
            <w:tcW w:w="3990" w:type="dxa"/>
            <w:tcBorders>
              <w:top w:val="nil"/>
              <w:left w:val="nil"/>
              <w:bottom w:val="single" w:sz="4" w:space="0" w:color="auto"/>
              <w:right w:val="single" w:sz="4" w:space="0" w:color="auto"/>
            </w:tcBorders>
            <w:shd w:val="clear" w:color="auto" w:fill="auto"/>
            <w:vAlign w:val="bottom"/>
            <w:hideMark/>
          </w:tcPr>
          <w:p w14:paraId="1B60151A" w14:textId="77777777" w:rsidR="00531B22" w:rsidRPr="00531B22" w:rsidRDefault="00531B22" w:rsidP="00531B22">
            <w:pPr>
              <w:jc w:val="center"/>
              <w:rPr>
                <w:b/>
                <w:bCs/>
                <w:color w:val="000000"/>
                <w:sz w:val="22"/>
                <w:szCs w:val="22"/>
                <w:lang w:eastAsia="lt-LT"/>
              </w:rPr>
            </w:pPr>
            <w:r w:rsidRPr="00531B22">
              <w:rPr>
                <w:b/>
                <w:bCs/>
                <w:color w:val="000000"/>
                <w:sz w:val="22"/>
                <w:szCs w:val="22"/>
                <w:lang w:eastAsia="lt-LT"/>
              </w:rPr>
              <w:t>Iš viso BLD + KLD</w:t>
            </w:r>
          </w:p>
        </w:tc>
        <w:tc>
          <w:tcPr>
            <w:tcW w:w="1276" w:type="dxa"/>
            <w:tcBorders>
              <w:top w:val="nil"/>
              <w:left w:val="nil"/>
              <w:bottom w:val="single" w:sz="4" w:space="0" w:color="auto"/>
              <w:right w:val="single" w:sz="4" w:space="0" w:color="auto"/>
            </w:tcBorders>
            <w:shd w:val="clear" w:color="auto" w:fill="auto"/>
            <w:noWrap/>
            <w:vAlign w:val="bottom"/>
            <w:hideMark/>
          </w:tcPr>
          <w:p w14:paraId="50163D38" w14:textId="77777777" w:rsidR="00531B22" w:rsidRPr="00531B22" w:rsidRDefault="00531B22" w:rsidP="00531B22">
            <w:pPr>
              <w:jc w:val="right"/>
              <w:rPr>
                <w:b/>
                <w:bCs/>
                <w:color w:val="000000"/>
                <w:sz w:val="22"/>
                <w:szCs w:val="22"/>
                <w:lang w:eastAsia="lt-LT"/>
              </w:rPr>
            </w:pPr>
            <w:r w:rsidRPr="00531B22">
              <w:rPr>
                <w:b/>
                <w:bCs/>
                <w:color w:val="000000"/>
                <w:sz w:val="22"/>
                <w:szCs w:val="22"/>
                <w:lang w:eastAsia="lt-LT"/>
              </w:rPr>
              <w:t>16704,15</w:t>
            </w:r>
          </w:p>
        </w:tc>
        <w:tc>
          <w:tcPr>
            <w:tcW w:w="3827" w:type="dxa"/>
            <w:tcBorders>
              <w:top w:val="nil"/>
              <w:left w:val="nil"/>
              <w:bottom w:val="single" w:sz="4" w:space="0" w:color="auto"/>
              <w:right w:val="single" w:sz="4" w:space="0" w:color="auto"/>
            </w:tcBorders>
            <w:shd w:val="clear" w:color="auto" w:fill="auto"/>
            <w:vAlign w:val="bottom"/>
            <w:hideMark/>
          </w:tcPr>
          <w:p w14:paraId="00375EB8"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r>
      <w:tr w:rsidR="00531B22" w:rsidRPr="00531B22" w14:paraId="6996610D" w14:textId="77777777" w:rsidTr="00531B22">
        <w:trPr>
          <w:trHeight w:val="31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227E8623"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c>
          <w:tcPr>
            <w:tcW w:w="3990" w:type="dxa"/>
            <w:tcBorders>
              <w:top w:val="nil"/>
              <w:left w:val="nil"/>
              <w:bottom w:val="single" w:sz="4" w:space="0" w:color="auto"/>
              <w:right w:val="single" w:sz="4" w:space="0" w:color="auto"/>
            </w:tcBorders>
            <w:shd w:val="clear" w:color="auto" w:fill="auto"/>
            <w:vAlign w:val="bottom"/>
            <w:hideMark/>
          </w:tcPr>
          <w:p w14:paraId="6AEC9EFD" w14:textId="77777777" w:rsidR="00531B22" w:rsidRPr="00531B22" w:rsidRDefault="00531B22" w:rsidP="00531B22">
            <w:pPr>
              <w:jc w:val="center"/>
              <w:rPr>
                <w:b/>
                <w:bCs/>
                <w:color w:val="000000"/>
                <w:sz w:val="22"/>
                <w:szCs w:val="22"/>
                <w:lang w:eastAsia="lt-LT"/>
              </w:rPr>
            </w:pPr>
            <w:r w:rsidRPr="00531B22">
              <w:rPr>
                <w:b/>
                <w:bCs/>
                <w:color w:val="000000"/>
                <w:sz w:val="22"/>
                <w:szCs w:val="22"/>
                <w:lang w:eastAsia="lt-LT"/>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9C4B8C" w14:textId="77777777" w:rsidR="00531B22" w:rsidRPr="00531B22" w:rsidRDefault="00531B22" w:rsidP="00531B22">
            <w:pPr>
              <w:rPr>
                <w:b/>
                <w:bCs/>
                <w:color w:val="000000"/>
                <w:sz w:val="22"/>
                <w:szCs w:val="22"/>
                <w:lang w:eastAsia="lt-LT"/>
              </w:rPr>
            </w:pPr>
            <w:r w:rsidRPr="00531B22">
              <w:rPr>
                <w:b/>
                <w:bCs/>
                <w:color w:val="000000"/>
                <w:sz w:val="22"/>
                <w:szCs w:val="22"/>
                <w:lang w:eastAsia="lt-LT"/>
              </w:rPr>
              <w:t> </w:t>
            </w:r>
          </w:p>
        </w:tc>
        <w:tc>
          <w:tcPr>
            <w:tcW w:w="3827" w:type="dxa"/>
            <w:tcBorders>
              <w:top w:val="nil"/>
              <w:left w:val="nil"/>
              <w:bottom w:val="single" w:sz="4" w:space="0" w:color="auto"/>
              <w:right w:val="single" w:sz="4" w:space="0" w:color="auto"/>
            </w:tcBorders>
            <w:shd w:val="clear" w:color="auto" w:fill="auto"/>
            <w:vAlign w:val="bottom"/>
            <w:hideMark/>
          </w:tcPr>
          <w:p w14:paraId="110AE240"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r>
      <w:tr w:rsidR="00531B22" w:rsidRPr="00531B22" w14:paraId="646BDEA8" w14:textId="77777777" w:rsidTr="00531B22">
        <w:trPr>
          <w:trHeight w:val="465"/>
        </w:trPr>
        <w:tc>
          <w:tcPr>
            <w:tcW w:w="546" w:type="dxa"/>
            <w:tcBorders>
              <w:top w:val="nil"/>
              <w:left w:val="single" w:sz="4" w:space="0" w:color="auto"/>
              <w:bottom w:val="single" w:sz="4" w:space="0" w:color="auto"/>
              <w:right w:val="single" w:sz="4" w:space="0" w:color="auto"/>
            </w:tcBorders>
            <w:shd w:val="clear" w:color="auto" w:fill="auto"/>
            <w:noWrap/>
            <w:vAlign w:val="bottom"/>
            <w:hideMark/>
          </w:tcPr>
          <w:p w14:paraId="49162B94" w14:textId="77777777" w:rsidR="00531B22" w:rsidRPr="00531B22" w:rsidRDefault="00531B22" w:rsidP="00531B22">
            <w:pPr>
              <w:rPr>
                <w:color w:val="000000"/>
                <w:sz w:val="22"/>
                <w:szCs w:val="22"/>
                <w:lang w:eastAsia="lt-LT"/>
              </w:rPr>
            </w:pPr>
            <w:r w:rsidRPr="00531B22">
              <w:rPr>
                <w:color w:val="000000"/>
                <w:sz w:val="22"/>
                <w:szCs w:val="22"/>
                <w:lang w:eastAsia="lt-LT"/>
              </w:rPr>
              <w:t> </w:t>
            </w:r>
          </w:p>
        </w:tc>
        <w:tc>
          <w:tcPr>
            <w:tcW w:w="3990" w:type="dxa"/>
            <w:tcBorders>
              <w:top w:val="nil"/>
              <w:left w:val="nil"/>
              <w:bottom w:val="single" w:sz="4" w:space="0" w:color="auto"/>
              <w:right w:val="single" w:sz="4" w:space="0" w:color="auto"/>
            </w:tcBorders>
            <w:shd w:val="clear" w:color="auto" w:fill="auto"/>
            <w:noWrap/>
            <w:vAlign w:val="bottom"/>
            <w:hideMark/>
          </w:tcPr>
          <w:p w14:paraId="7292B045" w14:textId="77777777" w:rsidR="00531B22" w:rsidRPr="00531B22" w:rsidRDefault="00531B22" w:rsidP="00531B22">
            <w:pPr>
              <w:rPr>
                <w:color w:val="000000"/>
                <w:lang w:eastAsia="lt-LT"/>
              </w:rPr>
            </w:pPr>
            <w:r w:rsidRPr="00531B22">
              <w:rPr>
                <w:color w:val="000000"/>
                <w:lang w:eastAsia="lt-LT"/>
              </w:rPr>
              <w:t>Paslaugos kaina 1 asmeniui parai</w:t>
            </w:r>
          </w:p>
        </w:tc>
        <w:tc>
          <w:tcPr>
            <w:tcW w:w="1276" w:type="dxa"/>
            <w:tcBorders>
              <w:top w:val="nil"/>
              <w:left w:val="nil"/>
              <w:bottom w:val="single" w:sz="4" w:space="0" w:color="auto"/>
              <w:right w:val="single" w:sz="4" w:space="0" w:color="auto"/>
            </w:tcBorders>
            <w:shd w:val="clear" w:color="auto" w:fill="auto"/>
            <w:noWrap/>
            <w:vAlign w:val="bottom"/>
            <w:hideMark/>
          </w:tcPr>
          <w:p w14:paraId="0081294D" w14:textId="77777777" w:rsidR="00531B22" w:rsidRPr="00531B22" w:rsidRDefault="00531B22" w:rsidP="00531B22">
            <w:pPr>
              <w:jc w:val="right"/>
              <w:rPr>
                <w:b/>
                <w:bCs/>
                <w:color w:val="000000"/>
                <w:sz w:val="22"/>
                <w:szCs w:val="22"/>
                <w:lang w:eastAsia="lt-LT"/>
              </w:rPr>
            </w:pPr>
            <w:r w:rsidRPr="00531B22">
              <w:rPr>
                <w:b/>
                <w:bCs/>
                <w:color w:val="000000"/>
                <w:sz w:val="22"/>
                <w:szCs w:val="22"/>
                <w:lang w:eastAsia="lt-LT"/>
              </w:rPr>
              <w:t>15,25</w:t>
            </w:r>
          </w:p>
        </w:tc>
        <w:tc>
          <w:tcPr>
            <w:tcW w:w="3827" w:type="dxa"/>
            <w:tcBorders>
              <w:top w:val="nil"/>
              <w:left w:val="nil"/>
              <w:bottom w:val="single" w:sz="4" w:space="0" w:color="auto"/>
              <w:right w:val="single" w:sz="4" w:space="0" w:color="auto"/>
            </w:tcBorders>
            <w:shd w:val="clear" w:color="auto" w:fill="auto"/>
            <w:noWrap/>
            <w:vAlign w:val="bottom"/>
            <w:hideMark/>
          </w:tcPr>
          <w:p w14:paraId="761A278A" w14:textId="77777777" w:rsidR="00531B22" w:rsidRPr="00531B22" w:rsidRDefault="00531B22" w:rsidP="00531B22">
            <w:pPr>
              <w:rPr>
                <w:color w:val="000000"/>
                <w:sz w:val="22"/>
                <w:szCs w:val="22"/>
                <w:lang w:eastAsia="lt-LT"/>
              </w:rPr>
            </w:pPr>
            <w:r w:rsidRPr="00531B22">
              <w:rPr>
                <w:color w:val="000000"/>
                <w:sz w:val="22"/>
                <w:szCs w:val="22"/>
                <w:lang w:eastAsia="lt-LT"/>
              </w:rPr>
              <w:t>16704,15 Eur /</w:t>
            </w:r>
            <w:r w:rsidR="005274E9">
              <w:rPr>
                <w:color w:val="000000"/>
                <w:sz w:val="22"/>
                <w:szCs w:val="22"/>
                <w:lang w:eastAsia="lt-LT"/>
              </w:rPr>
              <w:t xml:space="preserve"> </w:t>
            </w:r>
            <w:r w:rsidRPr="00531B22">
              <w:rPr>
                <w:color w:val="000000"/>
                <w:sz w:val="22"/>
                <w:szCs w:val="22"/>
                <w:lang w:eastAsia="lt-LT"/>
              </w:rPr>
              <w:t>365 d.</w:t>
            </w:r>
            <w:r w:rsidR="005274E9">
              <w:rPr>
                <w:color w:val="000000"/>
                <w:sz w:val="22"/>
                <w:szCs w:val="22"/>
                <w:lang w:eastAsia="lt-LT"/>
              </w:rPr>
              <w:t xml:space="preserve"> </w:t>
            </w:r>
            <w:r w:rsidRPr="00531B22">
              <w:rPr>
                <w:color w:val="000000"/>
                <w:sz w:val="22"/>
                <w:szCs w:val="22"/>
                <w:lang w:eastAsia="lt-LT"/>
              </w:rPr>
              <w:t>/</w:t>
            </w:r>
            <w:r w:rsidR="005274E9">
              <w:rPr>
                <w:color w:val="000000"/>
                <w:sz w:val="22"/>
                <w:szCs w:val="22"/>
                <w:lang w:eastAsia="lt-LT"/>
              </w:rPr>
              <w:t xml:space="preserve"> </w:t>
            </w:r>
            <w:r w:rsidRPr="00531B22">
              <w:rPr>
                <w:color w:val="000000"/>
                <w:sz w:val="22"/>
                <w:szCs w:val="22"/>
                <w:lang w:eastAsia="lt-LT"/>
              </w:rPr>
              <w:t xml:space="preserve">3 </w:t>
            </w:r>
            <w:proofErr w:type="spellStart"/>
            <w:r w:rsidRPr="00531B22">
              <w:rPr>
                <w:color w:val="000000"/>
                <w:sz w:val="22"/>
                <w:szCs w:val="22"/>
                <w:lang w:eastAsia="lt-LT"/>
              </w:rPr>
              <w:t>asm</w:t>
            </w:r>
            <w:proofErr w:type="spellEnd"/>
            <w:r w:rsidRPr="00531B22">
              <w:rPr>
                <w:color w:val="000000"/>
                <w:sz w:val="22"/>
                <w:szCs w:val="22"/>
                <w:lang w:eastAsia="lt-LT"/>
              </w:rPr>
              <w:t>. = 15,25 Eur</w:t>
            </w:r>
            <w:r w:rsidR="005274E9">
              <w:rPr>
                <w:color w:val="000000"/>
                <w:sz w:val="22"/>
                <w:szCs w:val="22"/>
                <w:lang w:eastAsia="lt-LT"/>
              </w:rPr>
              <w:t xml:space="preserve"> </w:t>
            </w:r>
            <w:r w:rsidRPr="00531B22">
              <w:rPr>
                <w:color w:val="000000"/>
                <w:sz w:val="22"/>
                <w:szCs w:val="22"/>
                <w:lang w:eastAsia="lt-LT"/>
              </w:rPr>
              <w:t>/</w:t>
            </w:r>
            <w:r w:rsidR="005274E9">
              <w:rPr>
                <w:color w:val="000000"/>
                <w:sz w:val="22"/>
                <w:szCs w:val="22"/>
                <w:lang w:eastAsia="lt-LT"/>
              </w:rPr>
              <w:t xml:space="preserve"> </w:t>
            </w:r>
            <w:r w:rsidRPr="00531B22">
              <w:rPr>
                <w:color w:val="000000"/>
                <w:sz w:val="22"/>
                <w:szCs w:val="22"/>
                <w:lang w:eastAsia="lt-LT"/>
              </w:rPr>
              <w:t>parai</w:t>
            </w:r>
          </w:p>
        </w:tc>
      </w:tr>
    </w:tbl>
    <w:p w14:paraId="1949AC46" w14:textId="77777777" w:rsidR="00531B22" w:rsidRPr="00D422DE" w:rsidRDefault="00531B22" w:rsidP="00D422DE">
      <w:pPr>
        <w:tabs>
          <w:tab w:val="left" w:pos="284"/>
          <w:tab w:val="left" w:pos="851"/>
        </w:tabs>
        <w:spacing w:line="360" w:lineRule="auto"/>
        <w:jc w:val="both"/>
      </w:pPr>
    </w:p>
    <w:p w14:paraId="3A62B9B8" w14:textId="77777777" w:rsidR="00D422DE" w:rsidRPr="00D422DE" w:rsidRDefault="00D422DE" w:rsidP="00D422DE">
      <w:pPr>
        <w:tabs>
          <w:tab w:val="left" w:pos="284"/>
          <w:tab w:val="left" w:pos="851"/>
        </w:tabs>
        <w:spacing w:line="360" w:lineRule="auto"/>
        <w:ind w:firstLine="851"/>
        <w:jc w:val="both"/>
      </w:pPr>
      <w:r w:rsidRPr="00D422DE">
        <w:rPr>
          <w:b/>
          <w:lang w:eastAsia="lt-LT"/>
        </w:rPr>
        <w:t>9. Sprendimo projekto iniciatoriai ir rengėjai, pranešėjas</w:t>
      </w:r>
      <w:r w:rsidRPr="00D422DE">
        <w:rPr>
          <w:lang w:eastAsia="lt-LT"/>
        </w:rPr>
        <w:t xml:space="preserve">             </w:t>
      </w:r>
    </w:p>
    <w:p w14:paraId="787B9BD6" w14:textId="77777777" w:rsidR="00D422DE" w:rsidRPr="00D422DE" w:rsidRDefault="00D422DE" w:rsidP="00D422DE">
      <w:pPr>
        <w:tabs>
          <w:tab w:val="left" w:pos="284"/>
        </w:tabs>
        <w:spacing w:line="360" w:lineRule="auto"/>
        <w:ind w:firstLine="851"/>
        <w:jc w:val="both"/>
        <w:rPr>
          <w:rFonts w:eastAsia="Calibri"/>
          <w:lang w:eastAsia="lt-LT"/>
        </w:rPr>
      </w:pPr>
      <w:r w:rsidRPr="00D422DE">
        <w:rPr>
          <w:rFonts w:eastAsia="Calibri"/>
          <w:lang w:eastAsia="lt-LT"/>
        </w:rPr>
        <w:t xml:space="preserve">Sprendimo projekto iniciatorius – </w:t>
      </w:r>
      <w:r w:rsidR="00CE0D27">
        <w:rPr>
          <w:rFonts w:eastAsia="Calibri"/>
          <w:lang w:eastAsia="lt-LT"/>
        </w:rPr>
        <w:t>Anykščių rajono socialinių paslaugų centras</w:t>
      </w:r>
      <w:r w:rsidRPr="00D422DE">
        <w:rPr>
          <w:rFonts w:eastAsia="Calibri"/>
          <w:lang w:eastAsia="lt-LT"/>
        </w:rPr>
        <w:t>.</w:t>
      </w:r>
    </w:p>
    <w:p w14:paraId="39165256" w14:textId="77777777" w:rsidR="00A77B45" w:rsidRPr="00661BA0" w:rsidRDefault="00D422DE" w:rsidP="00661BA0">
      <w:pPr>
        <w:tabs>
          <w:tab w:val="left" w:pos="284"/>
        </w:tabs>
        <w:spacing w:line="360" w:lineRule="auto"/>
        <w:ind w:firstLine="851"/>
        <w:jc w:val="both"/>
        <w:rPr>
          <w:rFonts w:eastAsia="Calibri"/>
          <w:lang w:eastAsia="lt-LT"/>
        </w:rPr>
      </w:pPr>
      <w:r w:rsidRPr="00D422DE">
        <w:rPr>
          <w:rFonts w:eastAsia="Calibri"/>
          <w:lang w:eastAsia="lt-LT"/>
        </w:rPr>
        <w:t xml:space="preserve">Rengėja / pranešėja – Socialinės paramos skyriaus vyriausioji specialistė Vaida </w:t>
      </w:r>
      <w:proofErr w:type="spellStart"/>
      <w:r w:rsidRPr="00D422DE">
        <w:rPr>
          <w:rFonts w:eastAsia="Calibri"/>
          <w:lang w:eastAsia="lt-LT"/>
        </w:rPr>
        <w:t>Laurukėnienė</w:t>
      </w:r>
      <w:proofErr w:type="spellEnd"/>
      <w:r w:rsidRPr="00D422DE">
        <w:rPr>
          <w:rFonts w:eastAsia="Calibri"/>
          <w:lang w:eastAsia="lt-LT"/>
        </w:rPr>
        <w:t>.</w:t>
      </w:r>
    </w:p>
    <w:sectPr w:rsidR="00A77B45" w:rsidRPr="00661BA0" w:rsidSect="00427E57">
      <w:headerReference w:type="even" r:id="rId9"/>
      <w:headerReference w:type="default" r:id="rId10"/>
      <w:footerReference w:type="even" r:id="rId11"/>
      <w:headerReference w:type="first" r:id="rId12"/>
      <w:pgSz w:w="11907" w:h="16839"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91EFB" w14:textId="77777777" w:rsidR="008967E2" w:rsidRDefault="008967E2">
      <w:r>
        <w:separator/>
      </w:r>
    </w:p>
  </w:endnote>
  <w:endnote w:type="continuationSeparator" w:id="0">
    <w:p w14:paraId="272CF5FD" w14:textId="77777777" w:rsidR="008967E2" w:rsidRDefault="0089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E22E" w14:textId="77777777" w:rsidR="006D1DB3" w:rsidRDefault="006D1DB3" w:rsidP="006D1DB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D4423">
      <w:rPr>
        <w:rStyle w:val="Puslapionumeris"/>
        <w:noProof/>
      </w:rPr>
      <w:t>2</w:t>
    </w:r>
    <w:r>
      <w:rPr>
        <w:rStyle w:val="Puslapionumeris"/>
      </w:rPr>
      <w:fldChar w:fldCharType="end"/>
    </w:r>
  </w:p>
  <w:p w14:paraId="0E37BC75" w14:textId="77777777" w:rsidR="006D1DB3" w:rsidRDefault="006D1DB3" w:rsidP="006D1DB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2E3F1" w14:textId="77777777" w:rsidR="008967E2" w:rsidRDefault="008967E2">
      <w:r>
        <w:separator/>
      </w:r>
    </w:p>
  </w:footnote>
  <w:footnote w:type="continuationSeparator" w:id="0">
    <w:p w14:paraId="64190425" w14:textId="77777777" w:rsidR="008967E2" w:rsidRDefault="00896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0EA69" w14:textId="77777777" w:rsidR="00427E57" w:rsidRDefault="00427E57" w:rsidP="00427E5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A842" w14:textId="77777777" w:rsidR="00427E57" w:rsidRDefault="00427E57" w:rsidP="00427E57">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B8F96" w14:textId="77777777" w:rsidR="00AD4996" w:rsidRDefault="00AD4996" w:rsidP="00AD4996">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57C0C"/>
    <w:multiLevelType w:val="multilevel"/>
    <w:tmpl w:val="464655B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51F3367"/>
    <w:multiLevelType w:val="hybridMultilevel"/>
    <w:tmpl w:val="6AD4B6C4"/>
    <w:lvl w:ilvl="0" w:tplc="C9EACB4A">
      <w:start w:val="13"/>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 w15:restartNumberingAfterBreak="0">
    <w:nsid w:val="21A3146C"/>
    <w:multiLevelType w:val="hybridMultilevel"/>
    <w:tmpl w:val="9D2E9B70"/>
    <w:lvl w:ilvl="0" w:tplc="0A8CF37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28F110F"/>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424139"/>
    <w:multiLevelType w:val="hybridMultilevel"/>
    <w:tmpl w:val="E7D21DF6"/>
    <w:lvl w:ilvl="0" w:tplc="D58851E0">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696511D"/>
    <w:multiLevelType w:val="hybridMultilevel"/>
    <w:tmpl w:val="944CD23C"/>
    <w:lvl w:ilvl="0" w:tplc="03D8C14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6" w15:restartNumberingAfterBreak="0">
    <w:nsid w:val="3FCC4087"/>
    <w:multiLevelType w:val="hybridMultilevel"/>
    <w:tmpl w:val="6116E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58852A14"/>
    <w:multiLevelType w:val="hybridMultilevel"/>
    <w:tmpl w:val="5F4C65CE"/>
    <w:lvl w:ilvl="0" w:tplc="FB822CB4">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BDD7C4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E954CC3"/>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64F3A0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19060C2"/>
    <w:multiLevelType w:val="multilevel"/>
    <w:tmpl w:val="C40450C0"/>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AC829C5"/>
    <w:multiLevelType w:val="multilevel"/>
    <w:tmpl w:val="56B4C54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7"/>
  </w:num>
  <w:num w:numId="2">
    <w:abstractNumId w:val="4"/>
  </w:num>
  <w:num w:numId="3">
    <w:abstractNumId w:val="1"/>
  </w:num>
  <w:num w:numId="4">
    <w:abstractNumId w:val="5"/>
  </w:num>
  <w:num w:numId="5">
    <w:abstractNumId w:val="9"/>
  </w:num>
  <w:num w:numId="6">
    <w:abstractNumId w:val="3"/>
  </w:num>
  <w:num w:numId="7">
    <w:abstractNumId w:val="10"/>
  </w:num>
  <w:num w:numId="8">
    <w:abstractNumId w:val="11"/>
  </w:num>
  <w:num w:numId="9">
    <w:abstractNumId w:val="8"/>
  </w:num>
  <w:num w:numId="10">
    <w:abstractNumId w:val="6"/>
  </w:num>
  <w:num w:numId="11">
    <w:abstractNumId w:val="0"/>
  </w:num>
  <w:num w:numId="12">
    <w:abstractNumId w:val="12"/>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NotTrackMoves/>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06E1"/>
    <w:rsid w:val="00006B79"/>
    <w:rsid w:val="00010957"/>
    <w:rsid w:val="00012F23"/>
    <w:rsid w:val="00013BEC"/>
    <w:rsid w:val="000165B6"/>
    <w:rsid w:val="00021849"/>
    <w:rsid w:val="00022E80"/>
    <w:rsid w:val="00025D42"/>
    <w:rsid w:val="00026C96"/>
    <w:rsid w:val="00031E85"/>
    <w:rsid w:val="00034A35"/>
    <w:rsid w:val="0004074F"/>
    <w:rsid w:val="00044628"/>
    <w:rsid w:val="00046582"/>
    <w:rsid w:val="00050D93"/>
    <w:rsid w:val="00052626"/>
    <w:rsid w:val="00053664"/>
    <w:rsid w:val="00066FBB"/>
    <w:rsid w:val="00070435"/>
    <w:rsid w:val="000714ED"/>
    <w:rsid w:val="0007161E"/>
    <w:rsid w:val="0007257F"/>
    <w:rsid w:val="0008334F"/>
    <w:rsid w:val="000859CE"/>
    <w:rsid w:val="00091181"/>
    <w:rsid w:val="00091481"/>
    <w:rsid w:val="00094C17"/>
    <w:rsid w:val="000960BD"/>
    <w:rsid w:val="000A284A"/>
    <w:rsid w:val="000A4BF4"/>
    <w:rsid w:val="000B2CD1"/>
    <w:rsid w:val="000B6CB7"/>
    <w:rsid w:val="000B7FC5"/>
    <w:rsid w:val="000C0096"/>
    <w:rsid w:val="000C32B3"/>
    <w:rsid w:val="000C43E2"/>
    <w:rsid w:val="000C6C1A"/>
    <w:rsid w:val="000C7579"/>
    <w:rsid w:val="000D4012"/>
    <w:rsid w:val="000D6525"/>
    <w:rsid w:val="000D6BC3"/>
    <w:rsid w:val="000D7BAC"/>
    <w:rsid w:val="000E03B5"/>
    <w:rsid w:val="000E6263"/>
    <w:rsid w:val="000F0097"/>
    <w:rsid w:val="000F209F"/>
    <w:rsid w:val="000F41AD"/>
    <w:rsid w:val="000F4C7D"/>
    <w:rsid w:val="000F5209"/>
    <w:rsid w:val="000F57DD"/>
    <w:rsid w:val="000F6C4D"/>
    <w:rsid w:val="00101719"/>
    <w:rsid w:val="001038C1"/>
    <w:rsid w:val="00103B93"/>
    <w:rsid w:val="001104D0"/>
    <w:rsid w:val="001322D6"/>
    <w:rsid w:val="001570D3"/>
    <w:rsid w:val="00157D68"/>
    <w:rsid w:val="0016318F"/>
    <w:rsid w:val="0016518D"/>
    <w:rsid w:val="00166598"/>
    <w:rsid w:val="001674AD"/>
    <w:rsid w:val="0017188A"/>
    <w:rsid w:val="00171DE4"/>
    <w:rsid w:val="00175CA9"/>
    <w:rsid w:val="00185A07"/>
    <w:rsid w:val="001A3BEC"/>
    <w:rsid w:val="001A7CBB"/>
    <w:rsid w:val="001B5253"/>
    <w:rsid w:val="001D048D"/>
    <w:rsid w:val="001D2117"/>
    <w:rsid w:val="001D62F3"/>
    <w:rsid w:val="001D6589"/>
    <w:rsid w:val="001E065B"/>
    <w:rsid w:val="001E087E"/>
    <w:rsid w:val="001E2DDD"/>
    <w:rsid w:val="001E31B1"/>
    <w:rsid w:val="001E678E"/>
    <w:rsid w:val="001F1D96"/>
    <w:rsid w:val="001F676B"/>
    <w:rsid w:val="001F68D0"/>
    <w:rsid w:val="002023AA"/>
    <w:rsid w:val="002023CC"/>
    <w:rsid w:val="00202BD4"/>
    <w:rsid w:val="00203701"/>
    <w:rsid w:val="00207031"/>
    <w:rsid w:val="002106C5"/>
    <w:rsid w:val="00212FA0"/>
    <w:rsid w:val="00214A04"/>
    <w:rsid w:val="00215F4E"/>
    <w:rsid w:val="002253DB"/>
    <w:rsid w:val="0022680E"/>
    <w:rsid w:val="00231B69"/>
    <w:rsid w:val="00232288"/>
    <w:rsid w:val="00232D0A"/>
    <w:rsid w:val="00232D48"/>
    <w:rsid w:val="00244C31"/>
    <w:rsid w:val="0024767B"/>
    <w:rsid w:val="00247C06"/>
    <w:rsid w:val="002520D6"/>
    <w:rsid w:val="00254348"/>
    <w:rsid w:val="00261DE8"/>
    <w:rsid w:val="002637E8"/>
    <w:rsid w:val="002669AA"/>
    <w:rsid w:val="002745B4"/>
    <w:rsid w:val="00280DF2"/>
    <w:rsid w:val="00280EBA"/>
    <w:rsid w:val="0029148C"/>
    <w:rsid w:val="00297F2F"/>
    <w:rsid w:val="002A2B1B"/>
    <w:rsid w:val="002B40F0"/>
    <w:rsid w:val="002B70A0"/>
    <w:rsid w:val="002B771D"/>
    <w:rsid w:val="002C7FEC"/>
    <w:rsid w:val="002E2F81"/>
    <w:rsid w:val="002F147C"/>
    <w:rsid w:val="002F3CD2"/>
    <w:rsid w:val="002F4E37"/>
    <w:rsid w:val="002F576D"/>
    <w:rsid w:val="002F6BDB"/>
    <w:rsid w:val="002F7401"/>
    <w:rsid w:val="003019B4"/>
    <w:rsid w:val="00306602"/>
    <w:rsid w:val="00314EC5"/>
    <w:rsid w:val="003175A5"/>
    <w:rsid w:val="00317A8D"/>
    <w:rsid w:val="00332716"/>
    <w:rsid w:val="003364F5"/>
    <w:rsid w:val="0034005D"/>
    <w:rsid w:val="00345539"/>
    <w:rsid w:val="00352BFB"/>
    <w:rsid w:val="003530E7"/>
    <w:rsid w:val="00370101"/>
    <w:rsid w:val="00370453"/>
    <w:rsid w:val="00376D7C"/>
    <w:rsid w:val="00377690"/>
    <w:rsid w:val="00381F45"/>
    <w:rsid w:val="00396656"/>
    <w:rsid w:val="003B09AF"/>
    <w:rsid w:val="003B4854"/>
    <w:rsid w:val="003B71E3"/>
    <w:rsid w:val="003C0BEE"/>
    <w:rsid w:val="003C4C28"/>
    <w:rsid w:val="003D2663"/>
    <w:rsid w:val="003E10D3"/>
    <w:rsid w:val="003E219C"/>
    <w:rsid w:val="003E50FA"/>
    <w:rsid w:val="003F0F6F"/>
    <w:rsid w:val="00400A3D"/>
    <w:rsid w:val="00400F6F"/>
    <w:rsid w:val="004056AE"/>
    <w:rsid w:val="00406F26"/>
    <w:rsid w:val="00411414"/>
    <w:rsid w:val="00411789"/>
    <w:rsid w:val="004228CD"/>
    <w:rsid w:val="004244D3"/>
    <w:rsid w:val="00424F7C"/>
    <w:rsid w:val="00427E57"/>
    <w:rsid w:val="00432315"/>
    <w:rsid w:val="0043269B"/>
    <w:rsid w:val="00442686"/>
    <w:rsid w:val="004439AB"/>
    <w:rsid w:val="004479BB"/>
    <w:rsid w:val="004523AF"/>
    <w:rsid w:val="0045330E"/>
    <w:rsid w:val="004628DC"/>
    <w:rsid w:val="00470001"/>
    <w:rsid w:val="004767CA"/>
    <w:rsid w:val="0048051F"/>
    <w:rsid w:val="00483205"/>
    <w:rsid w:val="00486AFE"/>
    <w:rsid w:val="00486F13"/>
    <w:rsid w:val="00490534"/>
    <w:rsid w:val="004975A6"/>
    <w:rsid w:val="004B539A"/>
    <w:rsid w:val="004B5A72"/>
    <w:rsid w:val="004C01FA"/>
    <w:rsid w:val="004C5083"/>
    <w:rsid w:val="004C5415"/>
    <w:rsid w:val="004D33CF"/>
    <w:rsid w:val="004D5F7B"/>
    <w:rsid w:val="004E376E"/>
    <w:rsid w:val="004E7631"/>
    <w:rsid w:val="004F06E1"/>
    <w:rsid w:val="004F1AF1"/>
    <w:rsid w:val="004F6DA1"/>
    <w:rsid w:val="004F73D5"/>
    <w:rsid w:val="00503885"/>
    <w:rsid w:val="005048E9"/>
    <w:rsid w:val="005066A9"/>
    <w:rsid w:val="00507399"/>
    <w:rsid w:val="0050789C"/>
    <w:rsid w:val="005117B5"/>
    <w:rsid w:val="0051629B"/>
    <w:rsid w:val="00520D65"/>
    <w:rsid w:val="005243A9"/>
    <w:rsid w:val="005252EB"/>
    <w:rsid w:val="005274E9"/>
    <w:rsid w:val="00530475"/>
    <w:rsid w:val="00530FE4"/>
    <w:rsid w:val="00531B22"/>
    <w:rsid w:val="005326B1"/>
    <w:rsid w:val="00532791"/>
    <w:rsid w:val="00536BA9"/>
    <w:rsid w:val="005458EB"/>
    <w:rsid w:val="00551432"/>
    <w:rsid w:val="00551EC4"/>
    <w:rsid w:val="00555604"/>
    <w:rsid w:val="00560809"/>
    <w:rsid w:val="005624F4"/>
    <w:rsid w:val="00562D7D"/>
    <w:rsid w:val="005653E3"/>
    <w:rsid w:val="00570A9A"/>
    <w:rsid w:val="0057301A"/>
    <w:rsid w:val="00573979"/>
    <w:rsid w:val="00596F07"/>
    <w:rsid w:val="00597D61"/>
    <w:rsid w:val="005A0FEE"/>
    <w:rsid w:val="005B0BEF"/>
    <w:rsid w:val="005B2EF2"/>
    <w:rsid w:val="005B42FF"/>
    <w:rsid w:val="005B7831"/>
    <w:rsid w:val="005D203C"/>
    <w:rsid w:val="005E6CB9"/>
    <w:rsid w:val="005F0F58"/>
    <w:rsid w:val="005F409F"/>
    <w:rsid w:val="0061045D"/>
    <w:rsid w:val="00610D25"/>
    <w:rsid w:val="006164EE"/>
    <w:rsid w:val="00617E77"/>
    <w:rsid w:val="00624FFB"/>
    <w:rsid w:val="00626CB9"/>
    <w:rsid w:val="00633DA1"/>
    <w:rsid w:val="00634CB4"/>
    <w:rsid w:val="006356E5"/>
    <w:rsid w:val="00643E08"/>
    <w:rsid w:val="00651F4D"/>
    <w:rsid w:val="00654AB0"/>
    <w:rsid w:val="00661BA0"/>
    <w:rsid w:val="0066229E"/>
    <w:rsid w:val="00664689"/>
    <w:rsid w:val="006660FE"/>
    <w:rsid w:val="006671F7"/>
    <w:rsid w:val="0067647E"/>
    <w:rsid w:val="0067671B"/>
    <w:rsid w:val="006816D6"/>
    <w:rsid w:val="00693522"/>
    <w:rsid w:val="00694B9D"/>
    <w:rsid w:val="006A1944"/>
    <w:rsid w:val="006A283C"/>
    <w:rsid w:val="006A6DE9"/>
    <w:rsid w:val="006A78D1"/>
    <w:rsid w:val="006C3870"/>
    <w:rsid w:val="006C431A"/>
    <w:rsid w:val="006C5B46"/>
    <w:rsid w:val="006C6324"/>
    <w:rsid w:val="006D1DB3"/>
    <w:rsid w:val="006E6CA8"/>
    <w:rsid w:val="006F1444"/>
    <w:rsid w:val="006F1CB1"/>
    <w:rsid w:val="00701FF3"/>
    <w:rsid w:val="007136C3"/>
    <w:rsid w:val="00714D50"/>
    <w:rsid w:val="00715488"/>
    <w:rsid w:val="0071787A"/>
    <w:rsid w:val="00720326"/>
    <w:rsid w:val="0072514E"/>
    <w:rsid w:val="0073441D"/>
    <w:rsid w:val="00747645"/>
    <w:rsid w:val="00761C39"/>
    <w:rsid w:val="00761E1C"/>
    <w:rsid w:val="00773603"/>
    <w:rsid w:val="00781F36"/>
    <w:rsid w:val="007821B6"/>
    <w:rsid w:val="00786E19"/>
    <w:rsid w:val="00794E89"/>
    <w:rsid w:val="0079740F"/>
    <w:rsid w:val="007A3D33"/>
    <w:rsid w:val="007A47A4"/>
    <w:rsid w:val="007A6B28"/>
    <w:rsid w:val="007B3FC1"/>
    <w:rsid w:val="007B4488"/>
    <w:rsid w:val="007B7A1E"/>
    <w:rsid w:val="007C04A0"/>
    <w:rsid w:val="007C22D5"/>
    <w:rsid w:val="007D4423"/>
    <w:rsid w:val="007D7EBB"/>
    <w:rsid w:val="007E76EB"/>
    <w:rsid w:val="007F228B"/>
    <w:rsid w:val="007F7CEF"/>
    <w:rsid w:val="00800D14"/>
    <w:rsid w:val="008054A6"/>
    <w:rsid w:val="00806056"/>
    <w:rsid w:val="00814E40"/>
    <w:rsid w:val="008211D4"/>
    <w:rsid w:val="00822B75"/>
    <w:rsid w:val="0082478D"/>
    <w:rsid w:val="008258DD"/>
    <w:rsid w:val="0082640C"/>
    <w:rsid w:val="008304F3"/>
    <w:rsid w:val="00831946"/>
    <w:rsid w:val="00832AF8"/>
    <w:rsid w:val="0083772D"/>
    <w:rsid w:val="0083783B"/>
    <w:rsid w:val="00841077"/>
    <w:rsid w:val="00841CEA"/>
    <w:rsid w:val="00844525"/>
    <w:rsid w:val="00845563"/>
    <w:rsid w:val="008467B2"/>
    <w:rsid w:val="008476B6"/>
    <w:rsid w:val="008518F2"/>
    <w:rsid w:val="00852C01"/>
    <w:rsid w:val="00862047"/>
    <w:rsid w:val="008645D3"/>
    <w:rsid w:val="00866B5F"/>
    <w:rsid w:val="008708BE"/>
    <w:rsid w:val="00880187"/>
    <w:rsid w:val="00880760"/>
    <w:rsid w:val="00883506"/>
    <w:rsid w:val="00887FD5"/>
    <w:rsid w:val="00890275"/>
    <w:rsid w:val="00891D09"/>
    <w:rsid w:val="00894817"/>
    <w:rsid w:val="008967E2"/>
    <w:rsid w:val="00896F99"/>
    <w:rsid w:val="008A3B5D"/>
    <w:rsid w:val="008B065B"/>
    <w:rsid w:val="008B0ADB"/>
    <w:rsid w:val="008B2998"/>
    <w:rsid w:val="008B4958"/>
    <w:rsid w:val="008B4C53"/>
    <w:rsid w:val="008B7F59"/>
    <w:rsid w:val="008C00C9"/>
    <w:rsid w:val="008C0649"/>
    <w:rsid w:val="008C761E"/>
    <w:rsid w:val="008E0061"/>
    <w:rsid w:val="008E08D4"/>
    <w:rsid w:val="008E2CFD"/>
    <w:rsid w:val="008E68D7"/>
    <w:rsid w:val="008E6A80"/>
    <w:rsid w:val="008E746A"/>
    <w:rsid w:val="008F1405"/>
    <w:rsid w:val="008F2C9A"/>
    <w:rsid w:val="008F3BB3"/>
    <w:rsid w:val="00903D17"/>
    <w:rsid w:val="009057CB"/>
    <w:rsid w:val="009071B8"/>
    <w:rsid w:val="0091397B"/>
    <w:rsid w:val="009149BD"/>
    <w:rsid w:val="009230B4"/>
    <w:rsid w:val="00926BCB"/>
    <w:rsid w:val="00931F13"/>
    <w:rsid w:val="00937A40"/>
    <w:rsid w:val="0095254C"/>
    <w:rsid w:val="00956B48"/>
    <w:rsid w:val="0096045B"/>
    <w:rsid w:val="0096080D"/>
    <w:rsid w:val="00963062"/>
    <w:rsid w:val="0096389A"/>
    <w:rsid w:val="00964D5B"/>
    <w:rsid w:val="009709BC"/>
    <w:rsid w:val="00975117"/>
    <w:rsid w:val="00977507"/>
    <w:rsid w:val="009802FB"/>
    <w:rsid w:val="00982AA8"/>
    <w:rsid w:val="00984BEE"/>
    <w:rsid w:val="00985045"/>
    <w:rsid w:val="00990E12"/>
    <w:rsid w:val="00992B97"/>
    <w:rsid w:val="009948B6"/>
    <w:rsid w:val="00996DBA"/>
    <w:rsid w:val="009A0E07"/>
    <w:rsid w:val="009A1B74"/>
    <w:rsid w:val="009A30E0"/>
    <w:rsid w:val="009A6729"/>
    <w:rsid w:val="009B78CC"/>
    <w:rsid w:val="009C7F9E"/>
    <w:rsid w:val="009D4F76"/>
    <w:rsid w:val="009D5491"/>
    <w:rsid w:val="009D56F2"/>
    <w:rsid w:val="009D679D"/>
    <w:rsid w:val="009E18DC"/>
    <w:rsid w:val="009E34DC"/>
    <w:rsid w:val="009E7064"/>
    <w:rsid w:val="009F390B"/>
    <w:rsid w:val="009F6405"/>
    <w:rsid w:val="00A013E0"/>
    <w:rsid w:val="00A0284B"/>
    <w:rsid w:val="00A04B62"/>
    <w:rsid w:val="00A05764"/>
    <w:rsid w:val="00A05FE3"/>
    <w:rsid w:val="00A16504"/>
    <w:rsid w:val="00A27054"/>
    <w:rsid w:val="00A3212B"/>
    <w:rsid w:val="00A417F5"/>
    <w:rsid w:val="00A52A38"/>
    <w:rsid w:val="00A535A5"/>
    <w:rsid w:val="00A62779"/>
    <w:rsid w:val="00A66B73"/>
    <w:rsid w:val="00A7319C"/>
    <w:rsid w:val="00A77B45"/>
    <w:rsid w:val="00A827AA"/>
    <w:rsid w:val="00A85DCE"/>
    <w:rsid w:val="00A906A3"/>
    <w:rsid w:val="00A91D4A"/>
    <w:rsid w:val="00A92672"/>
    <w:rsid w:val="00A94015"/>
    <w:rsid w:val="00A944F4"/>
    <w:rsid w:val="00A96686"/>
    <w:rsid w:val="00AA4E5B"/>
    <w:rsid w:val="00AA574C"/>
    <w:rsid w:val="00AB20E0"/>
    <w:rsid w:val="00AB4348"/>
    <w:rsid w:val="00AB5CAC"/>
    <w:rsid w:val="00AB69D6"/>
    <w:rsid w:val="00AC0EB5"/>
    <w:rsid w:val="00AC3959"/>
    <w:rsid w:val="00AC5C70"/>
    <w:rsid w:val="00AC5F4E"/>
    <w:rsid w:val="00AD4091"/>
    <w:rsid w:val="00AD4996"/>
    <w:rsid w:val="00AD5702"/>
    <w:rsid w:val="00AD5E33"/>
    <w:rsid w:val="00AE0273"/>
    <w:rsid w:val="00AE2390"/>
    <w:rsid w:val="00AE24A3"/>
    <w:rsid w:val="00AE5499"/>
    <w:rsid w:val="00AE59DB"/>
    <w:rsid w:val="00AE5CF0"/>
    <w:rsid w:val="00AF06FD"/>
    <w:rsid w:val="00AF6874"/>
    <w:rsid w:val="00B013FF"/>
    <w:rsid w:val="00B01DFA"/>
    <w:rsid w:val="00B06CEA"/>
    <w:rsid w:val="00B07659"/>
    <w:rsid w:val="00B078A4"/>
    <w:rsid w:val="00B1072A"/>
    <w:rsid w:val="00B13104"/>
    <w:rsid w:val="00B153C5"/>
    <w:rsid w:val="00B2435B"/>
    <w:rsid w:val="00B269E1"/>
    <w:rsid w:val="00B30F34"/>
    <w:rsid w:val="00B35ADB"/>
    <w:rsid w:val="00B413FE"/>
    <w:rsid w:val="00B47A50"/>
    <w:rsid w:val="00B5077D"/>
    <w:rsid w:val="00B54A58"/>
    <w:rsid w:val="00B634D9"/>
    <w:rsid w:val="00B64840"/>
    <w:rsid w:val="00B81D98"/>
    <w:rsid w:val="00B95487"/>
    <w:rsid w:val="00B967D4"/>
    <w:rsid w:val="00BA2114"/>
    <w:rsid w:val="00BA2C1B"/>
    <w:rsid w:val="00BA498F"/>
    <w:rsid w:val="00BA7D57"/>
    <w:rsid w:val="00BB336F"/>
    <w:rsid w:val="00BB4517"/>
    <w:rsid w:val="00BB4B74"/>
    <w:rsid w:val="00BB5D31"/>
    <w:rsid w:val="00BB6507"/>
    <w:rsid w:val="00BB6D30"/>
    <w:rsid w:val="00BB6FA1"/>
    <w:rsid w:val="00BC1401"/>
    <w:rsid w:val="00BC215C"/>
    <w:rsid w:val="00BC400E"/>
    <w:rsid w:val="00BC5C8B"/>
    <w:rsid w:val="00BD23B5"/>
    <w:rsid w:val="00BD37BB"/>
    <w:rsid w:val="00BE03E4"/>
    <w:rsid w:val="00BE4C68"/>
    <w:rsid w:val="00BF0D88"/>
    <w:rsid w:val="00BF34B8"/>
    <w:rsid w:val="00BF4FA8"/>
    <w:rsid w:val="00C06CE1"/>
    <w:rsid w:val="00C1662F"/>
    <w:rsid w:val="00C230AD"/>
    <w:rsid w:val="00C26117"/>
    <w:rsid w:val="00C30FED"/>
    <w:rsid w:val="00C3199D"/>
    <w:rsid w:val="00C33C2C"/>
    <w:rsid w:val="00C358BF"/>
    <w:rsid w:val="00C37F56"/>
    <w:rsid w:val="00C40464"/>
    <w:rsid w:val="00C4134C"/>
    <w:rsid w:val="00C528EE"/>
    <w:rsid w:val="00C60CF6"/>
    <w:rsid w:val="00C61C9E"/>
    <w:rsid w:val="00C74B04"/>
    <w:rsid w:val="00C74DF6"/>
    <w:rsid w:val="00C75684"/>
    <w:rsid w:val="00C76A87"/>
    <w:rsid w:val="00C94898"/>
    <w:rsid w:val="00C9782A"/>
    <w:rsid w:val="00CB342C"/>
    <w:rsid w:val="00CB6521"/>
    <w:rsid w:val="00CB6CFB"/>
    <w:rsid w:val="00CB744F"/>
    <w:rsid w:val="00CC2B7F"/>
    <w:rsid w:val="00CC5FE5"/>
    <w:rsid w:val="00CD1054"/>
    <w:rsid w:val="00CD1168"/>
    <w:rsid w:val="00CD21AB"/>
    <w:rsid w:val="00CE0D27"/>
    <w:rsid w:val="00CE12C9"/>
    <w:rsid w:val="00CE3F9C"/>
    <w:rsid w:val="00CF2058"/>
    <w:rsid w:val="00CF28D5"/>
    <w:rsid w:val="00CF40BD"/>
    <w:rsid w:val="00CF7F42"/>
    <w:rsid w:val="00D0429B"/>
    <w:rsid w:val="00D13C19"/>
    <w:rsid w:val="00D1657A"/>
    <w:rsid w:val="00D30C58"/>
    <w:rsid w:val="00D422DE"/>
    <w:rsid w:val="00D57674"/>
    <w:rsid w:val="00D66270"/>
    <w:rsid w:val="00D66A9F"/>
    <w:rsid w:val="00D7798B"/>
    <w:rsid w:val="00D846D2"/>
    <w:rsid w:val="00D87632"/>
    <w:rsid w:val="00D91915"/>
    <w:rsid w:val="00D958DE"/>
    <w:rsid w:val="00DB3586"/>
    <w:rsid w:val="00DC72FD"/>
    <w:rsid w:val="00DC794A"/>
    <w:rsid w:val="00DD0889"/>
    <w:rsid w:val="00DD3B3A"/>
    <w:rsid w:val="00DE1D8A"/>
    <w:rsid w:val="00DE2065"/>
    <w:rsid w:val="00DE3FFD"/>
    <w:rsid w:val="00DF373C"/>
    <w:rsid w:val="00DF4A49"/>
    <w:rsid w:val="00DF5FAD"/>
    <w:rsid w:val="00DF752A"/>
    <w:rsid w:val="00E0256C"/>
    <w:rsid w:val="00E035DF"/>
    <w:rsid w:val="00E04F41"/>
    <w:rsid w:val="00E0799E"/>
    <w:rsid w:val="00E154F3"/>
    <w:rsid w:val="00E211A7"/>
    <w:rsid w:val="00E36924"/>
    <w:rsid w:val="00E419C2"/>
    <w:rsid w:val="00E41F4B"/>
    <w:rsid w:val="00E500C6"/>
    <w:rsid w:val="00E55673"/>
    <w:rsid w:val="00E57A02"/>
    <w:rsid w:val="00E62A4C"/>
    <w:rsid w:val="00E64BE5"/>
    <w:rsid w:val="00E81A4E"/>
    <w:rsid w:val="00E86716"/>
    <w:rsid w:val="00E9737B"/>
    <w:rsid w:val="00EA7DC2"/>
    <w:rsid w:val="00EC1A5D"/>
    <w:rsid w:val="00EC2CD8"/>
    <w:rsid w:val="00EC4E23"/>
    <w:rsid w:val="00EC5468"/>
    <w:rsid w:val="00EC5610"/>
    <w:rsid w:val="00ED0CE9"/>
    <w:rsid w:val="00ED755F"/>
    <w:rsid w:val="00EE57B6"/>
    <w:rsid w:val="00EE5F0B"/>
    <w:rsid w:val="00EF47E6"/>
    <w:rsid w:val="00F007FB"/>
    <w:rsid w:val="00F01636"/>
    <w:rsid w:val="00F07510"/>
    <w:rsid w:val="00F144D2"/>
    <w:rsid w:val="00F17735"/>
    <w:rsid w:val="00F23EB5"/>
    <w:rsid w:val="00F24A04"/>
    <w:rsid w:val="00F311AD"/>
    <w:rsid w:val="00F41091"/>
    <w:rsid w:val="00F430E6"/>
    <w:rsid w:val="00F43630"/>
    <w:rsid w:val="00F5648F"/>
    <w:rsid w:val="00F571FF"/>
    <w:rsid w:val="00F60A0B"/>
    <w:rsid w:val="00F60CC3"/>
    <w:rsid w:val="00F61D3C"/>
    <w:rsid w:val="00F677B6"/>
    <w:rsid w:val="00F732C7"/>
    <w:rsid w:val="00F74845"/>
    <w:rsid w:val="00F93068"/>
    <w:rsid w:val="00F943AF"/>
    <w:rsid w:val="00FA1001"/>
    <w:rsid w:val="00FA2C15"/>
    <w:rsid w:val="00FA45CC"/>
    <w:rsid w:val="00FA5E72"/>
    <w:rsid w:val="00FB1FFE"/>
    <w:rsid w:val="00FB6F54"/>
    <w:rsid w:val="00FC4068"/>
    <w:rsid w:val="00FD409E"/>
    <w:rsid w:val="00FE1796"/>
    <w:rsid w:val="00FE4957"/>
    <w:rsid w:val="00FF010A"/>
    <w:rsid w:val="00FF105A"/>
    <w:rsid w:val="00FF2F79"/>
    <w:rsid w:val="00FF7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55B1A"/>
  <w15:chartTrackingRefBased/>
  <w15:docId w15:val="{BA36EC3B-0195-420D-A85A-86C2AF9A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4068"/>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DiagramaDiagramaDiagrama">
    <w:name w:val="Diagrama Diagrama Diagrama Diagrama Diagrama"/>
    <w:basedOn w:val="prastasis"/>
    <w:rsid w:val="004F06E1"/>
    <w:pPr>
      <w:widowControl w:val="0"/>
      <w:adjustRightInd w:val="0"/>
      <w:spacing w:after="160" w:line="240" w:lineRule="exact"/>
      <w:jc w:val="both"/>
      <w:textAlignment w:val="baseline"/>
    </w:pPr>
    <w:rPr>
      <w:rFonts w:ascii="Tahoma" w:hAnsi="Tahoma"/>
      <w:sz w:val="20"/>
      <w:szCs w:val="20"/>
      <w:lang w:val="en-US"/>
    </w:rPr>
  </w:style>
  <w:style w:type="paragraph" w:styleId="Pagrindinistekstas">
    <w:name w:val="Body Text"/>
    <w:basedOn w:val="prastasis"/>
    <w:link w:val="PagrindinistekstasDiagrama"/>
    <w:rsid w:val="004F06E1"/>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4F06E1"/>
    <w:rPr>
      <w:rFonts w:ascii="Times New Roman" w:eastAsia="Times New Roman" w:hAnsi="Times New Roman" w:cs="Times New Roman"/>
      <w:bCs/>
      <w:sz w:val="24"/>
      <w:szCs w:val="20"/>
    </w:rPr>
  </w:style>
  <w:style w:type="paragraph" w:styleId="HTMLiankstoformatuotas">
    <w:name w:val="HTML Preformatted"/>
    <w:basedOn w:val="prastasis"/>
    <w:link w:val="HTMLiankstoformatuotasDiagrama"/>
    <w:rsid w:val="004F06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4F06E1"/>
    <w:rPr>
      <w:rFonts w:ascii="Courier New" w:eastAsia="Times New Roman" w:hAnsi="Courier New" w:cs="Courier New"/>
      <w:sz w:val="20"/>
      <w:szCs w:val="20"/>
      <w:lang w:eastAsia="lt-LT"/>
    </w:rPr>
  </w:style>
  <w:style w:type="paragraph" w:styleId="Antrats">
    <w:name w:val="header"/>
    <w:basedOn w:val="prastasis"/>
    <w:link w:val="AntratsDiagrama"/>
    <w:rsid w:val="004F06E1"/>
    <w:pPr>
      <w:tabs>
        <w:tab w:val="center" w:pos="4986"/>
        <w:tab w:val="right" w:pos="9972"/>
      </w:tabs>
    </w:pPr>
  </w:style>
  <w:style w:type="character" w:customStyle="1" w:styleId="AntratsDiagrama">
    <w:name w:val="Antraštės Diagrama"/>
    <w:link w:val="Antrats"/>
    <w:rsid w:val="004F06E1"/>
    <w:rPr>
      <w:rFonts w:ascii="Times New Roman" w:eastAsia="Times New Roman" w:hAnsi="Times New Roman" w:cs="Times New Roman"/>
      <w:sz w:val="24"/>
      <w:szCs w:val="24"/>
    </w:rPr>
  </w:style>
  <w:style w:type="paragraph" w:styleId="Porat">
    <w:name w:val="footer"/>
    <w:basedOn w:val="prastasis"/>
    <w:link w:val="PoratDiagrama"/>
    <w:rsid w:val="004F06E1"/>
    <w:pPr>
      <w:tabs>
        <w:tab w:val="center" w:pos="4986"/>
        <w:tab w:val="right" w:pos="9972"/>
      </w:tabs>
    </w:pPr>
  </w:style>
  <w:style w:type="character" w:customStyle="1" w:styleId="PoratDiagrama">
    <w:name w:val="Poraštė Diagrama"/>
    <w:link w:val="Porat"/>
    <w:rsid w:val="004F06E1"/>
    <w:rPr>
      <w:rFonts w:ascii="Times New Roman" w:eastAsia="Times New Roman" w:hAnsi="Times New Roman" w:cs="Times New Roman"/>
      <w:sz w:val="24"/>
      <w:szCs w:val="24"/>
    </w:rPr>
  </w:style>
  <w:style w:type="character" w:styleId="Puslapionumeris">
    <w:name w:val="page number"/>
    <w:rsid w:val="004F06E1"/>
  </w:style>
  <w:style w:type="paragraph" w:styleId="Pagrindiniotekstotrauka2">
    <w:name w:val="Body Text Indent 2"/>
    <w:basedOn w:val="prastasis"/>
    <w:link w:val="Pagrindiniotekstotrauka2Diagrama"/>
    <w:rsid w:val="004F06E1"/>
    <w:pPr>
      <w:spacing w:after="120" w:line="480" w:lineRule="auto"/>
      <w:ind w:left="283"/>
    </w:pPr>
  </w:style>
  <w:style w:type="character" w:customStyle="1" w:styleId="Pagrindiniotekstotrauka2Diagrama">
    <w:name w:val="Pagrindinio teksto įtrauka 2 Diagrama"/>
    <w:link w:val="Pagrindiniotekstotrauka2"/>
    <w:rsid w:val="004F06E1"/>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F06E1"/>
    <w:rPr>
      <w:rFonts w:ascii="Tahoma" w:hAnsi="Tahoma" w:cs="Tahoma"/>
      <w:sz w:val="16"/>
      <w:szCs w:val="16"/>
    </w:rPr>
  </w:style>
  <w:style w:type="character" w:customStyle="1" w:styleId="DebesliotekstasDiagrama">
    <w:name w:val="Debesėlio tekstas Diagrama"/>
    <w:link w:val="Debesliotekstas"/>
    <w:uiPriority w:val="99"/>
    <w:semiHidden/>
    <w:rsid w:val="004F06E1"/>
    <w:rPr>
      <w:rFonts w:ascii="Tahoma" w:eastAsia="Times New Roman" w:hAnsi="Tahoma" w:cs="Tahoma"/>
      <w:sz w:val="16"/>
      <w:szCs w:val="16"/>
    </w:rPr>
  </w:style>
  <w:style w:type="character" w:customStyle="1" w:styleId="apple-converted-space">
    <w:name w:val="apple-converted-space"/>
    <w:rsid w:val="002106C5"/>
  </w:style>
  <w:style w:type="character" w:styleId="Komentaronuoroda">
    <w:name w:val="annotation reference"/>
    <w:uiPriority w:val="99"/>
    <w:semiHidden/>
    <w:unhideWhenUsed/>
    <w:rsid w:val="005243A9"/>
    <w:rPr>
      <w:sz w:val="16"/>
      <w:szCs w:val="16"/>
    </w:rPr>
  </w:style>
  <w:style w:type="paragraph" w:styleId="Komentarotekstas">
    <w:name w:val="annotation text"/>
    <w:basedOn w:val="prastasis"/>
    <w:link w:val="KomentarotekstasDiagrama"/>
    <w:uiPriority w:val="99"/>
    <w:semiHidden/>
    <w:unhideWhenUsed/>
    <w:rsid w:val="005243A9"/>
    <w:rPr>
      <w:sz w:val="20"/>
      <w:szCs w:val="20"/>
    </w:rPr>
  </w:style>
  <w:style w:type="character" w:customStyle="1" w:styleId="KomentarotekstasDiagrama">
    <w:name w:val="Komentaro tekstas Diagrama"/>
    <w:link w:val="Komentarotekstas"/>
    <w:uiPriority w:val="99"/>
    <w:semiHidden/>
    <w:rsid w:val="005243A9"/>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5243A9"/>
    <w:rPr>
      <w:b/>
      <w:bCs/>
    </w:rPr>
  </w:style>
  <w:style w:type="character" w:customStyle="1" w:styleId="KomentarotemaDiagrama">
    <w:name w:val="Komentaro tema Diagrama"/>
    <w:link w:val="Komentarotema"/>
    <w:uiPriority w:val="99"/>
    <w:semiHidden/>
    <w:rsid w:val="005243A9"/>
    <w:rPr>
      <w:rFonts w:ascii="Times New Roman" w:eastAsia="Times New Roman" w:hAnsi="Times New Roman"/>
      <w:b/>
      <w:bCs/>
      <w:lang w:eastAsia="en-US"/>
    </w:rPr>
  </w:style>
  <w:style w:type="paragraph" w:customStyle="1" w:styleId="Char">
    <w:name w:val="Char"/>
    <w:basedOn w:val="prastasis"/>
    <w:rsid w:val="005B2EF2"/>
    <w:pPr>
      <w:spacing w:after="160" w:line="240" w:lineRule="exact"/>
    </w:pPr>
    <w:rPr>
      <w:rFonts w:ascii="Verdana" w:hAnsi="Verdana" w:cs="Verdana"/>
      <w:sz w:val="20"/>
      <w:szCs w:val="20"/>
      <w:lang w:val="en-US"/>
    </w:rPr>
  </w:style>
  <w:style w:type="paragraph" w:styleId="Pagrindiniotekstotrauka3">
    <w:name w:val="Body Text Indent 3"/>
    <w:basedOn w:val="prastasis"/>
    <w:link w:val="Pagrindiniotekstotrauka3Diagrama"/>
    <w:rsid w:val="005B2EF2"/>
    <w:pPr>
      <w:spacing w:after="120"/>
      <w:ind w:left="283"/>
    </w:pPr>
    <w:rPr>
      <w:sz w:val="16"/>
      <w:szCs w:val="16"/>
    </w:rPr>
  </w:style>
  <w:style w:type="character" w:customStyle="1" w:styleId="Pagrindiniotekstotrauka3Diagrama">
    <w:name w:val="Pagrindinio teksto įtrauka 3 Diagrama"/>
    <w:link w:val="Pagrindiniotekstotrauka3"/>
    <w:rsid w:val="005B2EF2"/>
    <w:rPr>
      <w:rFonts w:ascii="Times New Roman" w:eastAsia="Times New Roman" w:hAnsi="Times New Roman"/>
      <w:sz w:val="16"/>
      <w:szCs w:val="16"/>
      <w:lang w:eastAsia="en-US"/>
    </w:rPr>
  </w:style>
  <w:style w:type="paragraph" w:styleId="Sraopastraipa">
    <w:name w:val="List Paragraph"/>
    <w:basedOn w:val="prastasis"/>
    <w:uiPriority w:val="34"/>
    <w:qFormat/>
    <w:rsid w:val="00EF47E6"/>
    <w:pPr>
      <w:ind w:left="720"/>
      <w:contextualSpacing/>
    </w:pPr>
  </w:style>
  <w:style w:type="paragraph" w:customStyle="1" w:styleId="Char0">
    <w:name w:val="Char"/>
    <w:basedOn w:val="prastasis"/>
    <w:rsid w:val="008304F3"/>
    <w:pPr>
      <w:spacing w:after="160" w:line="240" w:lineRule="exact"/>
    </w:pPr>
    <w:rPr>
      <w:rFonts w:ascii="Verdana" w:hAnsi="Verdana" w:cs="Verdana"/>
      <w:sz w:val="20"/>
      <w:szCs w:val="20"/>
      <w:lang w:val="en-US"/>
    </w:rPr>
  </w:style>
  <w:style w:type="paragraph" w:customStyle="1" w:styleId="Char1">
    <w:name w:val="Char"/>
    <w:basedOn w:val="prastasis"/>
    <w:rsid w:val="00CD1054"/>
    <w:pPr>
      <w:spacing w:after="160" w:line="240" w:lineRule="exact"/>
    </w:pPr>
    <w:rPr>
      <w:rFonts w:ascii="Verdana" w:hAnsi="Verdana" w:cs="Verdana"/>
      <w:sz w:val="20"/>
      <w:szCs w:val="20"/>
      <w:lang w:val="en-US"/>
    </w:rPr>
  </w:style>
  <w:style w:type="paragraph" w:customStyle="1" w:styleId="Char2">
    <w:name w:val="Char"/>
    <w:basedOn w:val="prastasis"/>
    <w:rsid w:val="00F01636"/>
    <w:pPr>
      <w:spacing w:after="160" w:line="240" w:lineRule="exact"/>
    </w:pPr>
    <w:rPr>
      <w:rFonts w:ascii="Verdana" w:hAnsi="Verdana" w:cs="Verdana"/>
      <w:sz w:val="20"/>
      <w:szCs w:val="20"/>
      <w:lang w:val="en-US"/>
    </w:rPr>
  </w:style>
  <w:style w:type="table" w:styleId="Lentelstinklelis">
    <w:name w:val="Table Grid"/>
    <w:basedOn w:val="prastojilentel"/>
    <w:uiPriority w:val="59"/>
    <w:rsid w:val="00D66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94607">
      <w:bodyDiv w:val="1"/>
      <w:marLeft w:val="0"/>
      <w:marRight w:val="0"/>
      <w:marTop w:val="0"/>
      <w:marBottom w:val="0"/>
      <w:divBdr>
        <w:top w:val="none" w:sz="0" w:space="0" w:color="auto"/>
        <w:left w:val="none" w:sz="0" w:space="0" w:color="auto"/>
        <w:bottom w:val="none" w:sz="0" w:space="0" w:color="auto"/>
        <w:right w:val="none" w:sz="0" w:space="0" w:color="auto"/>
      </w:divBdr>
    </w:div>
    <w:div w:id="506138430">
      <w:bodyDiv w:val="1"/>
      <w:marLeft w:val="0"/>
      <w:marRight w:val="0"/>
      <w:marTop w:val="0"/>
      <w:marBottom w:val="0"/>
      <w:divBdr>
        <w:top w:val="none" w:sz="0" w:space="0" w:color="auto"/>
        <w:left w:val="none" w:sz="0" w:space="0" w:color="auto"/>
        <w:bottom w:val="none" w:sz="0" w:space="0" w:color="auto"/>
        <w:right w:val="none" w:sz="0" w:space="0" w:color="auto"/>
      </w:divBdr>
    </w:div>
    <w:div w:id="669332913">
      <w:bodyDiv w:val="1"/>
      <w:marLeft w:val="0"/>
      <w:marRight w:val="0"/>
      <w:marTop w:val="0"/>
      <w:marBottom w:val="0"/>
      <w:divBdr>
        <w:top w:val="none" w:sz="0" w:space="0" w:color="auto"/>
        <w:left w:val="none" w:sz="0" w:space="0" w:color="auto"/>
        <w:bottom w:val="none" w:sz="0" w:space="0" w:color="auto"/>
        <w:right w:val="none" w:sz="0" w:space="0" w:color="auto"/>
      </w:divBdr>
    </w:div>
    <w:div w:id="1142237971">
      <w:bodyDiv w:val="1"/>
      <w:marLeft w:val="0"/>
      <w:marRight w:val="0"/>
      <w:marTop w:val="0"/>
      <w:marBottom w:val="0"/>
      <w:divBdr>
        <w:top w:val="none" w:sz="0" w:space="0" w:color="auto"/>
        <w:left w:val="none" w:sz="0" w:space="0" w:color="auto"/>
        <w:bottom w:val="none" w:sz="0" w:space="0" w:color="auto"/>
        <w:right w:val="none" w:sz="0" w:space="0" w:color="auto"/>
      </w:divBdr>
    </w:div>
    <w:div w:id="1294286545">
      <w:bodyDiv w:val="1"/>
      <w:marLeft w:val="0"/>
      <w:marRight w:val="0"/>
      <w:marTop w:val="0"/>
      <w:marBottom w:val="0"/>
      <w:divBdr>
        <w:top w:val="none" w:sz="0" w:space="0" w:color="auto"/>
        <w:left w:val="none" w:sz="0" w:space="0" w:color="auto"/>
        <w:bottom w:val="none" w:sz="0" w:space="0" w:color="auto"/>
        <w:right w:val="none" w:sz="0" w:space="0" w:color="auto"/>
      </w:divBdr>
    </w:div>
    <w:div w:id="1735665066">
      <w:bodyDiv w:val="1"/>
      <w:marLeft w:val="0"/>
      <w:marRight w:val="0"/>
      <w:marTop w:val="0"/>
      <w:marBottom w:val="0"/>
      <w:divBdr>
        <w:top w:val="none" w:sz="0" w:space="0" w:color="auto"/>
        <w:left w:val="none" w:sz="0" w:space="0" w:color="auto"/>
        <w:bottom w:val="none" w:sz="0" w:space="0" w:color="auto"/>
        <w:right w:val="none" w:sz="0" w:space="0" w:color="auto"/>
      </w:divBdr>
    </w:div>
    <w:div w:id="1758165628">
      <w:bodyDiv w:val="1"/>
      <w:marLeft w:val="0"/>
      <w:marRight w:val="0"/>
      <w:marTop w:val="0"/>
      <w:marBottom w:val="0"/>
      <w:divBdr>
        <w:top w:val="none" w:sz="0" w:space="0" w:color="auto"/>
        <w:left w:val="none" w:sz="0" w:space="0" w:color="auto"/>
        <w:bottom w:val="none" w:sz="0" w:space="0" w:color="auto"/>
        <w:right w:val="none" w:sz="0" w:space="0" w:color="auto"/>
      </w:divBdr>
    </w:div>
    <w:div w:id="213208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753a2e99220f4218a6b80936ac825150.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C7B-B541-4D15-8DD2-7BC117571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753a2e99220f4218a6b80936ac825150.dot</Template>
  <TotalTime>1</TotalTime>
  <Pages>6</Pages>
  <Words>8087</Words>
  <Characters>4610</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TARYBOS 2012 M. KOVO 29 D. SPRENDIMO NR. TS-98 "DĖL DIENOS SOCIALINĖS GLOBOS PASLAUGŲ ANYKŠČIŲ RAJONO SOCIALINIŲ PASLAUGŲ CENTRE SKYRIMO, TEIKIMO IR MOKĖJIMO UŽ PASLAUGAS TVARKOS APRAŠO PATVIRTINIMO" PAKEITIMO</vt:lpstr>
      <vt:lpstr>DĖL ANYKŠČIŲ RAJONO SAVIVALDYBĖS TARYBOS 2012 M. KOVO 29 D. SPRENDIMO NR. TS-98 "DĖL DIENOS SOCIALINĖS GLOBOS PASLAUGŲ ANYKŠČIŲ RAJONO SOCIALINIŲ PASLAUGŲ CENTRE SKYRIMO, TEIKIMO IR MOKĖJIMO UŽ PASLAUGAS TVARKOS APRAŠO PATVIRTINIMO" PAKEITIMO</vt:lpstr>
    </vt:vector>
  </TitlesOfParts>
  <Manager>2019-12-30</Manager>
  <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2012 M. KOVO 29 D. SPRENDIMO NR. TS-98 "DĖL DIENOS SOCIALINĖS GLOBOS PASLAUGŲ ANYKŠČIŲ RAJONO SOCIALINIŲ PASLAUGŲ CENTRE SKYRIMO, TEIKIMO IR MOKĖJIMO UŽ PASLAUGAS TVARKOS APRAŠO PATVIRTINIMO" PAKEITIMO</dc:title>
  <dc:subject>1-TS-377</dc:subject>
  <dc:creator>ANYKŠČIŲ RAJONO SAVIVALDYBĖS TARYBA</dc:creator>
  <cp:keywords/>
  <cp:lastModifiedBy>Taryba</cp:lastModifiedBy>
  <cp:revision>2</cp:revision>
  <cp:lastPrinted>2021-09-20T10:21:00Z</cp:lastPrinted>
  <dcterms:created xsi:type="dcterms:W3CDTF">2022-01-20T09:16:00Z</dcterms:created>
  <dcterms:modified xsi:type="dcterms:W3CDTF">2022-01-20T09:16:00Z</dcterms:modified>
  <cp:category>SPRENDIMAS</cp:category>
</cp:coreProperties>
</file>